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EAF" w:rsidRDefault="00362B26">
      <w:pPr>
        <w:jc w:val="center"/>
        <w:rPr>
          <w:rFonts w:ascii="Bell MT" w:eastAsia="Bell MT" w:hAnsi="Bell MT" w:cs="Bell MT"/>
          <w:sz w:val="24"/>
          <w:szCs w:val="24"/>
        </w:rPr>
      </w:pPr>
      <w:r>
        <w:rPr>
          <w:rFonts w:ascii="Bell MT" w:eastAsia="Bell MT" w:hAnsi="Bell MT" w:cs="Bell MT"/>
          <w:noProof/>
          <w:sz w:val="24"/>
          <w:szCs w:val="24"/>
          <w:lang w:val="en-US" w:eastAsia="en-US"/>
        </w:rPr>
        <w:drawing>
          <wp:inline distT="114300" distB="114300" distL="114300" distR="114300">
            <wp:extent cx="2520788" cy="103261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cstate="print"/>
                    <a:srcRect/>
                    <a:stretch>
                      <a:fillRect/>
                    </a:stretch>
                  </pic:blipFill>
                  <pic:spPr>
                    <a:xfrm>
                      <a:off x="0" y="0"/>
                      <a:ext cx="2520788" cy="1032612"/>
                    </a:xfrm>
                    <a:prstGeom prst="rect">
                      <a:avLst/>
                    </a:prstGeom>
                    <a:ln/>
                  </pic:spPr>
                </pic:pic>
              </a:graphicData>
            </a:graphic>
          </wp:inline>
        </w:drawing>
      </w:r>
    </w:p>
    <w:p w:rsidR="00A97EAF" w:rsidRDefault="00362B26">
      <w:pPr>
        <w:jc w:val="center"/>
        <w:rPr>
          <w:rFonts w:ascii="Bell MT" w:eastAsia="Bell MT" w:hAnsi="Bell MT" w:cs="Bell MT"/>
          <w:sz w:val="24"/>
          <w:szCs w:val="24"/>
        </w:rPr>
      </w:pPr>
      <w:r>
        <w:rPr>
          <w:rFonts w:ascii="Bell MT" w:eastAsia="Bell MT" w:hAnsi="Bell MT" w:cs="Bell MT"/>
          <w:sz w:val="24"/>
          <w:szCs w:val="24"/>
        </w:rPr>
        <w:t>VI</w:t>
      </w:r>
      <w:r w:rsidR="00034AC9">
        <w:rPr>
          <w:rFonts w:ascii="Bell MT" w:eastAsia="Bell MT" w:hAnsi="Bell MT" w:cs="Bell MT"/>
          <w:sz w:val="24"/>
          <w:szCs w:val="24"/>
        </w:rPr>
        <w:t>I</w:t>
      </w:r>
      <w:r>
        <w:rPr>
          <w:rFonts w:ascii="Bell MT" w:eastAsia="Bell MT" w:hAnsi="Bell MT" w:cs="Bell MT"/>
          <w:sz w:val="24"/>
          <w:szCs w:val="24"/>
        </w:rPr>
        <w:t xml:space="preserve"> Acta </w:t>
      </w:r>
    </w:p>
    <w:p w:rsidR="00A97EAF" w:rsidRDefault="00362B26">
      <w:pPr>
        <w:jc w:val="center"/>
        <w:rPr>
          <w:rFonts w:ascii="Bell MT" w:eastAsia="Bell MT" w:hAnsi="Bell MT" w:cs="Bell MT"/>
          <w:sz w:val="24"/>
          <w:szCs w:val="24"/>
        </w:rPr>
      </w:pPr>
      <w:r>
        <w:rPr>
          <w:rFonts w:ascii="Bell MT" w:eastAsia="Bell MT" w:hAnsi="Bell MT" w:cs="Bell MT"/>
          <w:sz w:val="24"/>
          <w:szCs w:val="24"/>
        </w:rPr>
        <w:t>Asamblea ordinaria de la SIEH</w:t>
      </w:r>
    </w:p>
    <w:p w:rsidR="00A97EAF" w:rsidRDefault="00034AC9">
      <w:pPr>
        <w:jc w:val="center"/>
        <w:rPr>
          <w:rFonts w:ascii="Bell MT" w:eastAsia="Bell MT" w:hAnsi="Bell MT" w:cs="Bell MT"/>
          <w:sz w:val="24"/>
          <w:szCs w:val="24"/>
        </w:rPr>
      </w:pPr>
      <w:r>
        <w:rPr>
          <w:rFonts w:ascii="Bell MT" w:eastAsia="Bell MT" w:hAnsi="Bell MT" w:cs="Bell MT"/>
          <w:sz w:val="24"/>
          <w:szCs w:val="24"/>
        </w:rPr>
        <w:t>Medellín</w:t>
      </w:r>
      <w:r w:rsidR="00362B26">
        <w:rPr>
          <w:rFonts w:ascii="Bell MT" w:eastAsia="Bell MT" w:hAnsi="Bell MT" w:cs="Bell MT"/>
          <w:sz w:val="24"/>
          <w:szCs w:val="24"/>
        </w:rPr>
        <w:t xml:space="preserve">, </w:t>
      </w:r>
      <w:r>
        <w:rPr>
          <w:rFonts w:ascii="Bell MT" w:eastAsia="Bell MT" w:hAnsi="Bell MT" w:cs="Bell MT"/>
          <w:sz w:val="24"/>
          <w:szCs w:val="24"/>
        </w:rPr>
        <w:t>01</w:t>
      </w:r>
      <w:r w:rsidR="00362B26">
        <w:rPr>
          <w:rFonts w:ascii="Bell MT" w:eastAsia="Bell MT" w:hAnsi="Bell MT" w:cs="Bell MT"/>
          <w:sz w:val="24"/>
          <w:szCs w:val="24"/>
        </w:rPr>
        <w:t xml:space="preserve"> de </w:t>
      </w:r>
      <w:r>
        <w:rPr>
          <w:rFonts w:ascii="Bell MT" w:eastAsia="Bell MT" w:hAnsi="Bell MT" w:cs="Bell MT"/>
          <w:sz w:val="24"/>
          <w:szCs w:val="24"/>
        </w:rPr>
        <w:t>octubre</w:t>
      </w:r>
      <w:r w:rsidR="00362B26">
        <w:rPr>
          <w:rFonts w:ascii="Bell MT" w:eastAsia="Bell MT" w:hAnsi="Bell MT" w:cs="Bell MT"/>
          <w:sz w:val="24"/>
          <w:szCs w:val="24"/>
        </w:rPr>
        <w:t xml:space="preserve"> 20</w:t>
      </w:r>
      <w:r>
        <w:rPr>
          <w:rFonts w:ascii="Bell MT" w:eastAsia="Bell MT" w:hAnsi="Bell MT" w:cs="Bell MT"/>
          <w:sz w:val="24"/>
          <w:szCs w:val="24"/>
        </w:rPr>
        <w:t>2</w:t>
      </w:r>
      <w:r w:rsidR="00362B26">
        <w:rPr>
          <w:rFonts w:ascii="Bell MT" w:eastAsia="Bell MT" w:hAnsi="Bell MT" w:cs="Bell MT"/>
          <w:sz w:val="24"/>
          <w:szCs w:val="24"/>
        </w:rPr>
        <w:t>1</w:t>
      </w:r>
    </w:p>
    <w:p w:rsidR="00A97EAF" w:rsidRDefault="00A97EAF">
      <w:pPr>
        <w:jc w:val="center"/>
        <w:rPr>
          <w:rFonts w:ascii="Bell MT" w:eastAsia="Bell MT" w:hAnsi="Bell MT" w:cs="Bell MT"/>
          <w:sz w:val="24"/>
          <w:szCs w:val="24"/>
        </w:rPr>
      </w:pPr>
    </w:p>
    <w:p w:rsidR="00A97EAF" w:rsidRDefault="00362B26">
      <w:pPr>
        <w:jc w:val="both"/>
        <w:rPr>
          <w:rFonts w:ascii="Bell MT" w:eastAsia="Bell MT" w:hAnsi="Bell MT" w:cs="Bell MT"/>
          <w:sz w:val="24"/>
          <w:szCs w:val="24"/>
        </w:rPr>
      </w:pPr>
      <w:r>
        <w:rPr>
          <w:rFonts w:ascii="Bell MT" w:eastAsia="Bell MT" w:hAnsi="Bell MT" w:cs="Bell MT"/>
          <w:sz w:val="24"/>
          <w:szCs w:val="24"/>
        </w:rPr>
        <w:t xml:space="preserve">El día </w:t>
      </w:r>
      <w:r w:rsidR="00034AC9">
        <w:rPr>
          <w:rFonts w:ascii="Bell MT" w:eastAsia="Bell MT" w:hAnsi="Bell MT" w:cs="Bell MT"/>
          <w:sz w:val="24"/>
          <w:szCs w:val="24"/>
        </w:rPr>
        <w:t>0</w:t>
      </w:r>
      <w:r>
        <w:rPr>
          <w:rFonts w:ascii="Bell MT" w:eastAsia="Bell MT" w:hAnsi="Bell MT" w:cs="Bell MT"/>
          <w:sz w:val="24"/>
          <w:szCs w:val="24"/>
        </w:rPr>
        <w:t xml:space="preserve">1 de </w:t>
      </w:r>
      <w:r w:rsidR="00034AC9">
        <w:rPr>
          <w:rFonts w:ascii="Bell MT" w:eastAsia="Bell MT" w:hAnsi="Bell MT" w:cs="Bell MT"/>
          <w:sz w:val="24"/>
          <w:szCs w:val="24"/>
        </w:rPr>
        <w:t>octubre</w:t>
      </w:r>
      <w:r>
        <w:rPr>
          <w:rFonts w:ascii="Bell MT" w:eastAsia="Bell MT" w:hAnsi="Bell MT" w:cs="Bell MT"/>
          <w:sz w:val="24"/>
          <w:szCs w:val="24"/>
        </w:rPr>
        <w:t xml:space="preserve"> de 20</w:t>
      </w:r>
      <w:r w:rsidR="00034AC9">
        <w:rPr>
          <w:rFonts w:ascii="Bell MT" w:eastAsia="Bell MT" w:hAnsi="Bell MT" w:cs="Bell MT"/>
          <w:sz w:val="24"/>
          <w:szCs w:val="24"/>
        </w:rPr>
        <w:t>2</w:t>
      </w:r>
      <w:r>
        <w:rPr>
          <w:rFonts w:ascii="Bell MT" w:eastAsia="Bell MT" w:hAnsi="Bell MT" w:cs="Bell MT"/>
          <w:sz w:val="24"/>
          <w:szCs w:val="24"/>
        </w:rPr>
        <w:t xml:space="preserve">1, y </w:t>
      </w:r>
      <w:r w:rsidR="006A0A0D">
        <w:rPr>
          <w:rFonts w:ascii="Bell MT" w:eastAsia="Bell MT" w:hAnsi="Bell MT" w:cs="Bell MT"/>
          <w:sz w:val="24"/>
          <w:szCs w:val="24"/>
        </w:rPr>
        <w:t>de acuerdo con</w:t>
      </w:r>
      <w:r>
        <w:rPr>
          <w:rFonts w:ascii="Bell MT" w:eastAsia="Bell MT" w:hAnsi="Bell MT" w:cs="Bell MT"/>
          <w:sz w:val="24"/>
          <w:szCs w:val="24"/>
        </w:rPr>
        <w:t xml:space="preserve"> los estatutos vigentes de la Sociedad, se llevó a cabo</w:t>
      </w:r>
      <w:r w:rsidR="0022260F">
        <w:rPr>
          <w:rFonts w:ascii="Bell MT" w:eastAsia="Bell MT" w:hAnsi="Bell MT" w:cs="Bell MT"/>
          <w:sz w:val="24"/>
          <w:szCs w:val="24"/>
        </w:rPr>
        <w:t xml:space="preserve"> en la Plataforma Zoom</w:t>
      </w:r>
      <w:r>
        <w:rPr>
          <w:rFonts w:ascii="Bell MT" w:eastAsia="Bell MT" w:hAnsi="Bell MT" w:cs="Bell MT"/>
          <w:sz w:val="24"/>
          <w:szCs w:val="24"/>
        </w:rPr>
        <w:t xml:space="preserve"> la </w:t>
      </w:r>
      <w:r w:rsidR="006A0A0D">
        <w:rPr>
          <w:rFonts w:ascii="Bell MT" w:eastAsia="Bell MT" w:hAnsi="Bell MT" w:cs="Bell MT"/>
          <w:sz w:val="24"/>
          <w:szCs w:val="24"/>
        </w:rPr>
        <w:t>séptima</w:t>
      </w:r>
      <w:r>
        <w:rPr>
          <w:rFonts w:ascii="Bell MT" w:eastAsia="Bell MT" w:hAnsi="Bell MT" w:cs="Bell MT"/>
          <w:sz w:val="24"/>
          <w:szCs w:val="24"/>
        </w:rPr>
        <w:t xml:space="preserve"> Asamblea Ordinaria de Socios de la SIEH. La sesión se lleva a cabo al término del V</w:t>
      </w:r>
      <w:r w:rsidR="00034AC9">
        <w:rPr>
          <w:rFonts w:ascii="Bell MT" w:eastAsia="Bell MT" w:hAnsi="Bell MT" w:cs="Bell MT"/>
          <w:sz w:val="24"/>
          <w:szCs w:val="24"/>
        </w:rPr>
        <w:t>I</w:t>
      </w:r>
      <w:r>
        <w:rPr>
          <w:rFonts w:ascii="Bell MT" w:eastAsia="Bell MT" w:hAnsi="Bell MT" w:cs="Bell MT"/>
          <w:sz w:val="24"/>
          <w:szCs w:val="24"/>
        </w:rPr>
        <w:t xml:space="preserve"> Coloquio Internacional de la Sociedad, organizado por los Drs. </w:t>
      </w:r>
      <w:r w:rsidR="006A0A0D">
        <w:rPr>
          <w:rFonts w:ascii="Bell MT" w:eastAsia="Bell MT" w:hAnsi="Bell MT" w:cs="Bell MT"/>
          <w:sz w:val="24"/>
          <w:szCs w:val="24"/>
        </w:rPr>
        <w:t>Contreras</w:t>
      </w:r>
      <w:r w:rsidR="00034AC9">
        <w:rPr>
          <w:rFonts w:ascii="Bell MT" w:eastAsia="Bell MT" w:hAnsi="Bell MT" w:cs="Bell MT"/>
          <w:sz w:val="24"/>
          <w:szCs w:val="24"/>
        </w:rPr>
        <w:t xml:space="preserve"> y </w:t>
      </w:r>
      <w:r w:rsidR="006A0A0D">
        <w:rPr>
          <w:rFonts w:ascii="Bell MT" w:eastAsia="Bell MT" w:hAnsi="Bell MT" w:cs="Bell MT"/>
          <w:sz w:val="24"/>
          <w:szCs w:val="24"/>
        </w:rPr>
        <w:t>Vélez</w:t>
      </w:r>
      <w:r w:rsidR="00034AC9">
        <w:rPr>
          <w:rFonts w:ascii="Bell MT" w:eastAsia="Bell MT" w:hAnsi="Bell MT" w:cs="Bell MT"/>
          <w:sz w:val="24"/>
          <w:szCs w:val="24"/>
        </w:rPr>
        <w:t xml:space="preserve"> </w:t>
      </w:r>
      <w:r>
        <w:rPr>
          <w:rFonts w:ascii="Bell MT" w:eastAsia="Bell MT" w:hAnsi="Bell MT" w:cs="Bell MT"/>
          <w:sz w:val="24"/>
          <w:szCs w:val="24"/>
        </w:rPr>
        <w:t xml:space="preserve">en </w:t>
      </w:r>
      <w:r w:rsidR="00034AC9">
        <w:rPr>
          <w:rFonts w:ascii="Bell MT" w:eastAsia="Bell MT" w:hAnsi="Bell MT" w:cs="Bell MT"/>
          <w:sz w:val="24"/>
          <w:szCs w:val="24"/>
        </w:rPr>
        <w:t>Medellín</w:t>
      </w:r>
      <w:r>
        <w:rPr>
          <w:rFonts w:ascii="Bell MT" w:eastAsia="Bell MT" w:hAnsi="Bell MT" w:cs="Bell MT"/>
          <w:sz w:val="24"/>
          <w:szCs w:val="24"/>
        </w:rPr>
        <w:t xml:space="preserve">, </w:t>
      </w:r>
      <w:r w:rsidR="006A0A0D">
        <w:rPr>
          <w:rFonts w:ascii="Bell MT" w:eastAsia="Bell MT" w:hAnsi="Bell MT" w:cs="Bell MT"/>
          <w:sz w:val="24"/>
          <w:szCs w:val="24"/>
        </w:rPr>
        <w:t>Colombia</w:t>
      </w:r>
      <w:r w:rsidR="00034AC9">
        <w:rPr>
          <w:rFonts w:ascii="Bell MT" w:eastAsia="Bell MT" w:hAnsi="Bell MT" w:cs="Bell MT"/>
          <w:sz w:val="24"/>
          <w:szCs w:val="24"/>
        </w:rPr>
        <w:t xml:space="preserve">, en modalidad </w:t>
      </w:r>
      <w:r w:rsidR="00B62FF1">
        <w:rPr>
          <w:rFonts w:ascii="Bell MT" w:eastAsia="Bell MT" w:hAnsi="Bell MT" w:cs="Bell MT"/>
          <w:sz w:val="24"/>
          <w:szCs w:val="24"/>
        </w:rPr>
        <w:t>online</w:t>
      </w:r>
      <w:r>
        <w:rPr>
          <w:rFonts w:ascii="Bell MT" w:eastAsia="Bell MT" w:hAnsi="Bell MT" w:cs="Bell MT"/>
          <w:sz w:val="24"/>
          <w:szCs w:val="24"/>
        </w:rPr>
        <w:t xml:space="preserve">. </w:t>
      </w:r>
    </w:p>
    <w:p w:rsidR="00A97EAF" w:rsidRDefault="00A97EAF">
      <w:pPr>
        <w:jc w:val="both"/>
        <w:rPr>
          <w:rFonts w:ascii="Bell MT" w:eastAsia="Bell MT" w:hAnsi="Bell MT" w:cs="Bell MT"/>
          <w:sz w:val="24"/>
          <w:szCs w:val="24"/>
        </w:rPr>
      </w:pPr>
    </w:p>
    <w:p w:rsidR="00A97EAF" w:rsidRDefault="00362B26">
      <w:pPr>
        <w:jc w:val="both"/>
        <w:rPr>
          <w:rFonts w:ascii="Bell MT" w:eastAsia="Bell MT" w:hAnsi="Bell MT" w:cs="Bell MT"/>
          <w:sz w:val="24"/>
          <w:szCs w:val="24"/>
        </w:rPr>
      </w:pPr>
      <w:r>
        <w:rPr>
          <w:rFonts w:ascii="Bell MT" w:eastAsia="Bell MT" w:hAnsi="Bell MT" w:cs="Bell MT"/>
          <w:sz w:val="24"/>
          <w:szCs w:val="24"/>
        </w:rPr>
        <w:t xml:space="preserve">La sesión fue presidida por el presidente saliente de la SIEH, Dr. </w:t>
      </w:r>
      <w:r w:rsidR="00034AC9">
        <w:rPr>
          <w:rFonts w:ascii="Bell MT" w:eastAsia="Bell MT" w:hAnsi="Bell MT" w:cs="Bell MT"/>
          <w:sz w:val="24"/>
          <w:szCs w:val="24"/>
        </w:rPr>
        <w:t>Francisco Abalo</w:t>
      </w:r>
      <w:r>
        <w:rPr>
          <w:rFonts w:ascii="Bell MT" w:eastAsia="Bell MT" w:hAnsi="Bell MT" w:cs="Bell MT"/>
          <w:sz w:val="24"/>
          <w:szCs w:val="24"/>
        </w:rPr>
        <w:t xml:space="preserve">. </w:t>
      </w:r>
    </w:p>
    <w:p w:rsidR="00A97EAF" w:rsidRDefault="00A97EAF">
      <w:pPr>
        <w:jc w:val="both"/>
        <w:rPr>
          <w:rFonts w:ascii="Bell MT" w:eastAsia="Bell MT" w:hAnsi="Bell MT" w:cs="Bell MT"/>
          <w:sz w:val="24"/>
          <w:szCs w:val="24"/>
        </w:rPr>
      </w:pPr>
    </w:p>
    <w:p w:rsidR="006A0A0D" w:rsidRDefault="00362B26" w:rsidP="00754E89">
      <w:pPr>
        <w:jc w:val="both"/>
        <w:rPr>
          <w:rFonts w:ascii="Bell MT" w:eastAsia="Bell MT" w:hAnsi="Bell MT" w:cs="Bell MT"/>
          <w:sz w:val="24"/>
          <w:szCs w:val="24"/>
        </w:rPr>
      </w:pPr>
      <w:r>
        <w:rPr>
          <w:rFonts w:ascii="Bell MT" w:eastAsia="Bell MT" w:hAnsi="Bell MT" w:cs="Bell MT"/>
          <w:sz w:val="24"/>
          <w:szCs w:val="24"/>
        </w:rPr>
        <w:t xml:space="preserve">Se encuentran presentes los siguientes miembros. </w:t>
      </w:r>
      <w:r w:rsidR="00754E89" w:rsidRPr="00754E89">
        <w:rPr>
          <w:rFonts w:ascii="Bell MT" w:eastAsia="Bell MT" w:hAnsi="Bell MT" w:cs="Bell MT"/>
          <w:sz w:val="24"/>
          <w:szCs w:val="24"/>
        </w:rPr>
        <w:t>Adrián Bertorello</w:t>
      </w:r>
      <w:r w:rsidR="00B62FF1">
        <w:rPr>
          <w:rFonts w:ascii="Bell MT" w:eastAsia="Bell MT" w:hAnsi="Bell MT" w:cs="Bell MT"/>
          <w:sz w:val="24"/>
          <w:szCs w:val="24"/>
        </w:rPr>
        <w:t xml:space="preserve">, </w:t>
      </w:r>
      <w:r w:rsidR="00754E89" w:rsidRPr="00754E89">
        <w:rPr>
          <w:rFonts w:ascii="Bell MT" w:eastAsia="Bell MT" w:hAnsi="Bell MT" w:cs="Bell MT"/>
          <w:sz w:val="24"/>
          <w:szCs w:val="24"/>
        </w:rPr>
        <w:t>Alba Jiménez</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Alejandro Rojas</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Alvaro Ledesma Albornoz</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Andrés Francisco Contreras</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Andrés Gatica</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Ángel Xolocotzi</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Bernardo Ainbinder</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Cristina Crichton</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Daniel Michelow</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Esteban Molina</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Fernando Fragoso</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Francisco De Lara</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Francisco Gómez-Arzapalo</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Francisco Javier Leonel Abalo Cea</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François Jaran-Duquette</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Fray William Patiño</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German Velez</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Irene Borges Duarte</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Jean Orejarena Torres</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Jethro Masís</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Jorge Enrique Pulido</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Jose Chillon</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Juan Canoles</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Leticia Basso</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Luisa Paz Rodríguez</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Ricardo Arturo Milla Toro</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Róbson Ramos dos Reis</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Rolando González</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Santiago Bellocq</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Stefano Cazzanelli</w:t>
      </w:r>
      <w:r w:rsidR="00754E89">
        <w:rPr>
          <w:rFonts w:ascii="Bell MT" w:eastAsia="Bell MT" w:hAnsi="Bell MT" w:cs="Bell MT"/>
          <w:sz w:val="24"/>
          <w:szCs w:val="24"/>
        </w:rPr>
        <w:t xml:space="preserve">, </w:t>
      </w:r>
      <w:r w:rsidR="00754E89" w:rsidRPr="00754E89">
        <w:rPr>
          <w:rFonts w:ascii="Bell MT" w:eastAsia="Bell MT" w:hAnsi="Bell MT" w:cs="Bell MT"/>
          <w:sz w:val="24"/>
          <w:szCs w:val="24"/>
        </w:rPr>
        <w:t>Ulises Amay</w:t>
      </w:r>
      <w:r w:rsidR="00754E89">
        <w:rPr>
          <w:rFonts w:ascii="Bell MT" w:eastAsia="Bell MT" w:hAnsi="Bell MT" w:cs="Bell MT"/>
          <w:sz w:val="24"/>
          <w:szCs w:val="24"/>
        </w:rPr>
        <w:t>a.</w:t>
      </w:r>
    </w:p>
    <w:p w:rsidR="00A97EAF" w:rsidRDefault="00A97EAF">
      <w:pPr>
        <w:jc w:val="both"/>
        <w:rPr>
          <w:rFonts w:ascii="Bell MT" w:eastAsia="Bell MT" w:hAnsi="Bell MT" w:cs="Bell MT"/>
          <w:sz w:val="24"/>
          <w:szCs w:val="24"/>
        </w:rPr>
      </w:pPr>
    </w:p>
    <w:p w:rsidR="00A97EAF" w:rsidRDefault="00362B26">
      <w:pPr>
        <w:jc w:val="both"/>
        <w:rPr>
          <w:rFonts w:ascii="Bell MT" w:eastAsia="Bell MT" w:hAnsi="Bell MT" w:cs="Bell MT"/>
          <w:sz w:val="24"/>
          <w:szCs w:val="24"/>
        </w:rPr>
      </w:pPr>
      <w:r>
        <w:rPr>
          <w:rFonts w:ascii="Bell MT" w:eastAsia="Bell MT" w:hAnsi="Bell MT" w:cs="Bell MT"/>
          <w:sz w:val="24"/>
          <w:szCs w:val="24"/>
        </w:rPr>
        <w:t>El orden del día ha quedado fijado en los siguientes puntos:</w:t>
      </w:r>
    </w:p>
    <w:p w:rsidR="00A97EAF" w:rsidRDefault="00A97EAF">
      <w:pPr>
        <w:jc w:val="both"/>
        <w:rPr>
          <w:rFonts w:ascii="Bell MT" w:eastAsia="Bell MT" w:hAnsi="Bell MT" w:cs="Bell MT"/>
          <w:sz w:val="24"/>
          <w:szCs w:val="24"/>
        </w:rPr>
      </w:pPr>
    </w:p>
    <w:p w:rsidR="006A0A0D" w:rsidRDefault="006A0A0D">
      <w:pPr>
        <w:jc w:val="both"/>
        <w:rPr>
          <w:rFonts w:ascii="Bell MT" w:eastAsia="Bell MT" w:hAnsi="Bell MT" w:cs="Bell MT"/>
          <w:sz w:val="24"/>
          <w:szCs w:val="24"/>
        </w:rPr>
      </w:pPr>
      <w:r w:rsidRPr="006A0A0D">
        <w:rPr>
          <w:rFonts w:ascii="Bell MT" w:eastAsia="Bell MT" w:hAnsi="Bell MT" w:cs="Bell MT"/>
          <w:sz w:val="24"/>
          <w:szCs w:val="24"/>
        </w:rPr>
        <w:t>1) Informe</w:t>
      </w:r>
      <w:r w:rsidR="0016350C">
        <w:rPr>
          <w:rFonts w:ascii="Bell MT" w:eastAsia="Bell MT" w:hAnsi="Bell MT" w:cs="Bell MT"/>
          <w:sz w:val="24"/>
          <w:szCs w:val="24"/>
        </w:rPr>
        <w:t>s (Comisión Directiva, Secretarí</w:t>
      </w:r>
      <w:r w:rsidRPr="006A0A0D">
        <w:rPr>
          <w:rFonts w:ascii="Bell MT" w:eastAsia="Bell MT" w:hAnsi="Bell MT" w:cs="Bell MT"/>
          <w:sz w:val="24"/>
          <w:szCs w:val="24"/>
        </w:rPr>
        <w:t xml:space="preserve">a, Tesorería); </w:t>
      </w:r>
    </w:p>
    <w:p w:rsidR="006A0A0D" w:rsidRDefault="006A0A0D">
      <w:pPr>
        <w:jc w:val="both"/>
        <w:rPr>
          <w:rFonts w:ascii="Bell MT" w:eastAsia="Bell MT" w:hAnsi="Bell MT" w:cs="Bell MT"/>
          <w:sz w:val="24"/>
          <w:szCs w:val="24"/>
        </w:rPr>
      </w:pPr>
      <w:r w:rsidRPr="006A0A0D">
        <w:rPr>
          <w:rFonts w:ascii="Bell MT" w:eastAsia="Bell MT" w:hAnsi="Bell MT" w:cs="Bell MT"/>
          <w:sz w:val="24"/>
          <w:szCs w:val="24"/>
        </w:rPr>
        <w:t xml:space="preserve">2) Aprobación del balance de la gestión; </w:t>
      </w:r>
    </w:p>
    <w:p w:rsidR="006A0A0D" w:rsidRDefault="006A0A0D">
      <w:pPr>
        <w:jc w:val="both"/>
        <w:rPr>
          <w:rFonts w:ascii="Bell MT" w:eastAsia="Bell MT" w:hAnsi="Bell MT" w:cs="Bell MT"/>
          <w:sz w:val="24"/>
          <w:szCs w:val="24"/>
        </w:rPr>
      </w:pPr>
      <w:r w:rsidRPr="006A0A0D">
        <w:rPr>
          <w:rFonts w:ascii="Bell MT" w:eastAsia="Bell MT" w:hAnsi="Bell MT" w:cs="Bell MT"/>
          <w:sz w:val="24"/>
          <w:szCs w:val="24"/>
        </w:rPr>
        <w:t xml:space="preserve">3) Definición editorial: número temático de Studia Heideggeriana y próximo volumen monográfico; </w:t>
      </w:r>
    </w:p>
    <w:p w:rsidR="006A0A0D" w:rsidRDefault="006A0A0D">
      <w:pPr>
        <w:jc w:val="both"/>
        <w:rPr>
          <w:rFonts w:ascii="Bell MT" w:eastAsia="Bell MT" w:hAnsi="Bell MT" w:cs="Bell MT"/>
          <w:sz w:val="24"/>
          <w:szCs w:val="24"/>
        </w:rPr>
      </w:pPr>
      <w:r w:rsidRPr="006A0A0D">
        <w:rPr>
          <w:rFonts w:ascii="Bell MT" w:eastAsia="Bell MT" w:hAnsi="Bell MT" w:cs="Bell MT"/>
          <w:sz w:val="24"/>
          <w:szCs w:val="24"/>
        </w:rPr>
        <w:t xml:space="preserve">4) Designación de la nueva Comisión Directiva (2021-2023); </w:t>
      </w:r>
    </w:p>
    <w:p w:rsidR="006A0A0D" w:rsidRDefault="006A0A0D">
      <w:pPr>
        <w:jc w:val="both"/>
        <w:rPr>
          <w:rFonts w:ascii="Bell MT" w:eastAsia="Bell MT" w:hAnsi="Bell MT" w:cs="Bell MT"/>
          <w:sz w:val="24"/>
          <w:szCs w:val="24"/>
        </w:rPr>
      </w:pPr>
      <w:r w:rsidRPr="006A0A0D">
        <w:rPr>
          <w:rFonts w:ascii="Bell MT" w:eastAsia="Bell MT" w:hAnsi="Bell MT" w:cs="Bell MT"/>
          <w:sz w:val="24"/>
          <w:szCs w:val="24"/>
        </w:rPr>
        <w:t xml:space="preserve">5) Organización del VII Congreso Internacional de la SIEH; </w:t>
      </w:r>
    </w:p>
    <w:p w:rsidR="00A97EAF" w:rsidRDefault="006A0A0D">
      <w:pPr>
        <w:jc w:val="both"/>
        <w:rPr>
          <w:rFonts w:ascii="Bell MT" w:eastAsia="Bell MT" w:hAnsi="Bell MT" w:cs="Bell MT"/>
          <w:sz w:val="24"/>
          <w:szCs w:val="24"/>
        </w:rPr>
      </w:pPr>
      <w:r w:rsidRPr="006A0A0D">
        <w:rPr>
          <w:rFonts w:ascii="Bell MT" w:eastAsia="Bell MT" w:hAnsi="Bell MT" w:cs="Bell MT"/>
          <w:sz w:val="24"/>
          <w:szCs w:val="24"/>
        </w:rPr>
        <w:t>6)</w:t>
      </w:r>
      <w:r w:rsidR="00B62FF1">
        <w:rPr>
          <w:rFonts w:ascii="Bell MT" w:eastAsia="Bell MT" w:hAnsi="Bell MT" w:cs="Bell MT"/>
          <w:sz w:val="24"/>
          <w:szCs w:val="24"/>
        </w:rPr>
        <w:t xml:space="preserve"> </w:t>
      </w:r>
      <w:r w:rsidRPr="006A0A0D">
        <w:rPr>
          <w:rFonts w:ascii="Bell MT" w:eastAsia="Bell MT" w:hAnsi="Bell MT" w:cs="Bell MT"/>
          <w:sz w:val="24"/>
          <w:szCs w:val="24"/>
        </w:rPr>
        <w:t>Propuestas y vários.</w:t>
      </w:r>
    </w:p>
    <w:p w:rsidR="006A0A0D" w:rsidRDefault="006A0A0D">
      <w:pPr>
        <w:jc w:val="both"/>
        <w:rPr>
          <w:rFonts w:ascii="Bell MT" w:eastAsia="Bell MT" w:hAnsi="Bell MT" w:cs="Bell MT"/>
          <w:sz w:val="24"/>
          <w:szCs w:val="24"/>
        </w:rPr>
      </w:pPr>
    </w:p>
    <w:p w:rsidR="006A0A0D" w:rsidRDefault="001225E5">
      <w:pPr>
        <w:jc w:val="both"/>
        <w:rPr>
          <w:rFonts w:ascii="Bell MT" w:eastAsia="Bell MT" w:hAnsi="Bell MT" w:cs="Bell MT"/>
          <w:sz w:val="24"/>
          <w:szCs w:val="24"/>
        </w:rPr>
      </w:pPr>
      <w:r w:rsidRPr="001225E5">
        <w:rPr>
          <w:rFonts w:ascii="Bell MT" w:eastAsia="Bell MT" w:hAnsi="Bell MT" w:cs="Bell MT"/>
          <w:sz w:val="24"/>
          <w:szCs w:val="24"/>
        </w:rPr>
        <w:t xml:space="preserve">El Dr. Abalo felicita a todos los presentes y en particular a los doctores Andrés Contreras y Germán Vélez por la excelente </w:t>
      </w:r>
      <w:r w:rsidR="0016350C">
        <w:rPr>
          <w:rFonts w:ascii="Bell MT" w:eastAsia="Bell MT" w:hAnsi="Bell MT" w:cs="Bell MT"/>
          <w:sz w:val="24"/>
          <w:szCs w:val="24"/>
        </w:rPr>
        <w:t>organización del VI Congreso de la</w:t>
      </w:r>
      <w:r w:rsidRPr="001225E5">
        <w:rPr>
          <w:rFonts w:ascii="Bell MT" w:eastAsia="Bell MT" w:hAnsi="Bell MT" w:cs="Bell MT"/>
          <w:sz w:val="24"/>
          <w:szCs w:val="24"/>
        </w:rPr>
        <w:t xml:space="preserve"> SIEH. También </w:t>
      </w:r>
      <w:r w:rsidR="00B62FF1">
        <w:rPr>
          <w:rFonts w:ascii="Bell MT" w:eastAsia="Bell MT" w:hAnsi="Bell MT" w:cs="Bell MT"/>
          <w:sz w:val="24"/>
          <w:szCs w:val="24"/>
        </w:rPr>
        <w:t>destaco</w:t>
      </w:r>
      <w:r w:rsidRPr="001225E5">
        <w:rPr>
          <w:rFonts w:ascii="Bell MT" w:eastAsia="Bell MT" w:hAnsi="Bell MT" w:cs="Bell MT"/>
          <w:sz w:val="24"/>
          <w:szCs w:val="24"/>
        </w:rPr>
        <w:t xml:space="preserve"> </w:t>
      </w:r>
      <w:r w:rsidR="0016350C">
        <w:rPr>
          <w:rFonts w:ascii="Bell MT" w:eastAsia="Bell MT" w:hAnsi="Bell MT" w:cs="Bell MT"/>
          <w:sz w:val="24"/>
          <w:szCs w:val="24"/>
        </w:rPr>
        <w:t xml:space="preserve">el </w:t>
      </w:r>
      <w:r w:rsidR="00B62FF1">
        <w:rPr>
          <w:rFonts w:ascii="Bell MT" w:eastAsia="Bell MT" w:hAnsi="Bell MT" w:cs="Bell MT"/>
          <w:sz w:val="24"/>
          <w:szCs w:val="24"/>
        </w:rPr>
        <w:t xml:space="preserve">lamentable </w:t>
      </w:r>
      <w:r w:rsidR="0016350C">
        <w:rPr>
          <w:rFonts w:ascii="Bell MT" w:eastAsia="Bell MT" w:hAnsi="Bell MT" w:cs="Bell MT"/>
          <w:sz w:val="24"/>
          <w:szCs w:val="24"/>
        </w:rPr>
        <w:t>falle</w:t>
      </w:r>
      <w:r w:rsidR="00B62FF1">
        <w:rPr>
          <w:rFonts w:ascii="Bell MT" w:eastAsia="Bell MT" w:hAnsi="Bell MT" w:cs="Bell MT"/>
          <w:sz w:val="24"/>
          <w:szCs w:val="24"/>
        </w:rPr>
        <w:t xml:space="preserve">cimiento del miembro honorífico, </w:t>
      </w:r>
      <w:r w:rsidRPr="001225E5">
        <w:rPr>
          <w:rFonts w:ascii="Bell MT" w:eastAsia="Bell MT" w:hAnsi="Bell MT" w:cs="Bell MT"/>
          <w:sz w:val="24"/>
          <w:szCs w:val="24"/>
        </w:rPr>
        <w:t>Carlos B. Gutiérrez</w:t>
      </w:r>
      <w:r w:rsidR="00B62FF1">
        <w:rPr>
          <w:rFonts w:ascii="Bell MT" w:eastAsia="Bell MT" w:hAnsi="Bell MT" w:cs="Bell MT"/>
          <w:sz w:val="24"/>
          <w:szCs w:val="24"/>
        </w:rPr>
        <w:t>,</w:t>
      </w:r>
      <w:r w:rsidRPr="001225E5">
        <w:rPr>
          <w:rFonts w:ascii="Bell MT" w:eastAsia="Bell MT" w:hAnsi="Bell MT" w:cs="Bell MT"/>
          <w:sz w:val="24"/>
          <w:szCs w:val="24"/>
        </w:rPr>
        <w:t xml:space="preserve"> y el hecho providencial </w:t>
      </w:r>
      <w:r w:rsidR="0016350C">
        <w:rPr>
          <w:rFonts w:ascii="Bell MT" w:eastAsia="Bell MT" w:hAnsi="Bell MT" w:cs="Bell MT"/>
          <w:sz w:val="24"/>
          <w:szCs w:val="24"/>
        </w:rPr>
        <w:t xml:space="preserve"> de </w:t>
      </w:r>
      <w:r w:rsidRPr="001225E5">
        <w:rPr>
          <w:rFonts w:ascii="Bell MT" w:eastAsia="Bell MT" w:hAnsi="Bell MT" w:cs="Bell MT"/>
          <w:sz w:val="24"/>
          <w:szCs w:val="24"/>
        </w:rPr>
        <w:t>que</w:t>
      </w:r>
      <w:r w:rsidR="0016350C">
        <w:rPr>
          <w:rFonts w:ascii="Bell MT" w:eastAsia="Bell MT" w:hAnsi="Bell MT" w:cs="Bell MT"/>
          <w:sz w:val="24"/>
          <w:szCs w:val="24"/>
        </w:rPr>
        <w:t xml:space="preserve"> se</w:t>
      </w:r>
      <w:r w:rsidRPr="001225E5">
        <w:rPr>
          <w:rFonts w:ascii="Bell MT" w:eastAsia="Bell MT" w:hAnsi="Bell MT" w:cs="Bell MT"/>
          <w:sz w:val="24"/>
          <w:szCs w:val="24"/>
        </w:rPr>
        <w:t xml:space="preserve"> le otorgó el Premio Franco Volpi </w:t>
      </w:r>
      <w:r w:rsidR="00B62FF1">
        <w:rPr>
          <w:rFonts w:ascii="Bell MT" w:eastAsia="Bell MT" w:hAnsi="Bell MT" w:cs="Bell MT"/>
          <w:sz w:val="24"/>
          <w:szCs w:val="24"/>
        </w:rPr>
        <w:t>en los días previos a su deceso</w:t>
      </w:r>
      <w:r w:rsidRPr="001225E5">
        <w:rPr>
          <w:rFonts w:ascii="Bell MT" w:eastAsia="Bell MT" w:hAnsi="Bell MT" w:cs="Bell MT"/>
          <w:sz w:val="24"/>
          <w:szCs w:val="24"/>
        </w:rPr>
        <w:t xml:space="preserve">. El Dr. Abalo destacó el excelente trabajo realizado por el Dr. Cazzanelli en la Subsecretaría de Publicaciones de </w:t>
      </w:r>
      <w:r w:rsidR="0016350C">
        <w:rPr>
          <w:rFonts w:ascii="Bell MT" w:eastAsia="Bell MT" w:hAnsi="Bell MT" w:cs="Bell MT"/>
          <w:sz w:val="24"/>
          <w:szCs w:val="24"/>
        </w:rPr>
        <w:t xml:space="preserve">la </w:t>
      </w:r>
      <w:r w:rsidRPr="001225E5">
        <w:rPr>
          <w:rFonts w:ascii="Bell MT" w:eastAsia="Bell MT" w:hAnsi="Bell MT" w:cs="Bell MT"/>
          <w:sz w:val="24"/>
          <w:szCs w:val="24"/>
        </w:rPr>
        <w:t>SIEH y también por Andrés Gatica</w:t>
      </w:r>
      <w:r w:rsidR="0016350C">
        <w:rPr>
          <w:rFonts w:ascii="Bell MT" w:eastAsia="Bell MT" w:hAnsi="Bell MT" w:cs="Bell MT"/>
          <w:sz w:val="24"/>
          <w:szCs w:val="24"/>
        </w:rPr>
        <w:t xml:space="preserve"> Gattamelati</w:t>
      </w:r>
      <w:r w:rsidRPr="001225E5">
        <w:rPr>
          <w:rFonts w:ascii="Bell MT" w:eastAsia="Bell MT" w:hAnsi="Bell MT" w:cs="Bell MT"/>
          <w:sz w:val="24"/>
          <w:szCs w:val="24"/>
        </w:rPr>
        <w:t xml:space="preserve">, en </w:t>
      </w:r>
      <w:r w:rsidR="00B62FF1">
        <w:rPr>
          <w:rFonts w:ascii="Bell MT" w:eastAsia="Bell MT" w:hAnsi="Bell MT" w:cs="Bell MT"/>
          <w:sz w:val="24"/>
          <w:szCs w:val="24"/>
        </w:rPr>
        <w:t>la Subsecretaria de Comunicaciones</w:t>
      </w:r>
      <w:r w:rsidRPr="001225E5">
        <w:rPr>
          <w:rFonts w:ascii="Bell MT" w:eastAsia="Bell MT" w:hAnsi="Bell MT" w:cs="Bell MT"/>
          <w:sz w:val="24"/>
          <w:szCs w:val="24"/>
        </w:rPr>
        <w:t>.</w:t>
      </w:r>
    </w:p>
    <w:p w:rsidR="001225E5" w:rsidRDefault="001225E5">
      <w:pPr>
        <w:jc w:val="both"/>
        <w:rPr>
          <w:rFonts w:ascii="Bell MT" w:eastAsia="Bell MT" w:hAnsi="Bell MT" w:cs="Bell MT"/>
          <w:sz w:val="24"/>
          <w:szCs w:val="24"/>
        </w:rPr>
      </w:pPr>
    </w:p>
    <w:p w:rsidR="002C68CF" w:rsidRDefault="001225E5">
      <w:pPr>
        <w:jc w:val="both"/>
        <w:rPr>
          <w:rFonts w:ascii="Bell MT" w:eastAsia="Bell MT" w:hAnsi="Bell MT" w:cs="Bell MT"/>
          <w:sz w:val="24"/>
          <w:szCs w:val="24"/>
        </w:rPr>
      </w:pPr>
      <w:r w:rsidRPr="001225E5">
        <w:rPr>
          <w:rFonts w:ascii="Bell MT" w:eastAsia="Bell MT" w:hAnsi="Bell MT" w:cs="Bell MT"/>
          <w:b/>
          <w:bCs/>
          <w:sz w:val="24"/>
          <w:szCs w:val="24"/>
        </w:rPr>
        <w:t>Orden del día 1. Informes.</w:t>
      </w:r>
      <w:r w:rsidRPr="001225E5">
        <w:rPr>
          <w:rFonts w:ascii="Bell MT" w:eastAsia="Bell MT" w:hAnsi="Bell MT" w:cs="Bell MT"/>
          <w:sz w:val="24"/>
          <w:szCs w:val="24"/>
        </w:rPr>
        <w:t xml:space="preserve"> El Dr. Ramos dos Reis informó de 4 nuevas asociaciones durante lo</w:t>
      </w:r>
      <w:r w:rsidR="0016350C">
        <w:rPr>
          <w:rFonts w:ascii="Bell MT" w:eastAsia="Bell MT" w:hAnsi="Bell MT" w:cs="Bell MT"/>
          <w:sz w:val="24"/>
          <w:szCs w:val="24"/>
        </w:rPr>
        <w:t>s dos años de gestión y</w:t>
      </w:r>
      <w:r w:rsidR="00B62FF1">
        <w:rPr>
          <w:rFonts w:ascii="Bell MT" w:eastAsia="Bell MT" w:hAnsi="Bell MT" w:cs="Bell MT"/>
          <w:sz w:val="24"/>
          <w:szCs w:val="24"/>
        </w:rPr>
        <w:t xml:space="preserve"> de</w:t>
      </w:r>
      <w:r w:rsidR="0016350C">
        <w:rPr>
          <w:rFonts w:ascii="Bell MT" w:eastAsia="Bell MT" w:hAnsi="Bell MT" w:cs="Bell MT"/>
          <w:sz w:val="24"/>
          <w:szCs w:val="24"/>
        </w:rPr>
        <w:t xml:space="preserve"> la solicitud </w:t>
      </w:r>
      <w:r w:rsidRPr="001225E5">
        <w:rPr>
          <w:rFonts w:ascii="Bell MT" w:eastAsia="Bell MT" w:hAnsi="Bell MT" w:cs="Bell MT"/>
          <w:sz w:val="24"/>
          <w:szCs w:val="24"/>
        </w:rPr>
        <w:t xml:space="preserve">de la progresión de rango de la Dra. Maria </w:t>
      </w:r>
      <w:r w:rsidRPr="001225E5">
        <w:rPr>
          <w:rFonts w:ascii="Bell MT" w:eastAsia="Bell MT" w:hAnsi="Bell MT" w:cs="Bell MT"/>
          <w:sz w:val="24"/>
          <w:szCs w:val="24"/>
        </w:rPr>
        <w:lastRenderedPageBreak/>
        <w:t xml:space="preserve">Teresa Stuven </w:t>
      </w:r>
      <w:r w:rsidR="0016350C">
        <w:rPr>
          <w:rFonts w:ascii="Bell MT" w:eastAsia="Bell MT" w:hAnsi="Bell MT" w:cs="Bell MT"/>
          <w:sz w:val="24"/>
          <w:szCs w:val="24"/>
        </w:rPr>
        <w:t xml:space="preserve">desde asistente </w:t>
      </w:r>
      <w:proofErr w:type="gramStart"/>
      <w:r w:rsidRPr="001225E5">
        <w:rPr>
          <w:rFonts w:ascii="Bell MT" w:eastAsia="Bell MT" w:hAnsi="Bell MT" w:cs="Bell MT"/>
          <w:sz w:val="24"/>
          <w:szCs w:val="24"/>
        </w:rPr>
        <w:t>a</w:t>
      </w:r>
      <w:proofErr w:type="gramEnd"/>
      <w:r w:rsidRPr="001225E5">
        <w:rPr>
          <w:rFonts w:ascii="Bell MT" w:eastAsia="Bell MT" w:hAnsi="Bell MT" w:cs="Bell MT"/>
          <w:sz w:val="24"/>
          <w:szCs w:val="24"/>
        </w:rPr>
        <w:t xml:space="preserve"> asociado. De acuerdo con la hoja de membresía actualmente disponible, que presenta una declaración por categoría y países, hay un total de 95 miembros en </w:t>
      </w:r>
      <w:r w:rsidR="0016350C">
        <w:rPr>
          <w:rFonts w:ascii="Bell MT" w:eastAsia="Bell MT" w:hAnsi="Bell MT" w:cs="Bell MT"/>
          <w:sz w:val="24"/>
          <w:szCs w:val="24"/>
        </w:rPr>
        <w:t>la</w:t>
      </w:r>
      <w:r w:rsidRPr="001225E5">
        <w:rPr>
          <w:rFonts w:ascii="Bell MT" w:eastAsia="Bell MT" w:hAnsi="Bell MT" w:cs="Bell MT"/>
          <w:sz w:val="24"/>
          <w:szCs w:val="24"/>
        </w:rPr>
        <w:t xml:space="preserve"> SIEH. Señaló</w:t>
      </w:r>
      <w:r w:rsidR="00B62FF1">
        <w:rPr>
          <w:rFonts w:ascii="Bell MT" w:eastAsia="Bell MT" w:hAnsi="Bell MT" w:cs="Bell MT"/>
          <w:sz w:val="24"/>
          <w:szCs w:val="24"/>
        </w:rPr>
        <w:t>, sin embargo,</w:t>
      </w:r>
      <w:r w:rsidRPr="001225E5">
        <w:rPr>
          <w:rFonts w:ascii="Bell MT" w:eastAsia="Bell MT" w:hAnsi="Bell MT" w:cs="Bell MT"/>
          <w:sz w:val="24"/>
          <w:szCs w:val="24"/>
        </w:rPr>
        <w:t xml:space="preserve"> que existen datos sobre </w:t>
      </w:r>
      <w:r w:rsidR="00B62FF1">
        <w:rPr>
          <w:rFonts w:ascii="Bell MT" w:eastAsia="Bell MT" w:hAnsi="Bell MT" w:cs="Bell MT"/>
          <w:sz w:val="24"/>
          <w:szCs w:val="24"/>
        </w:rPr>
        <w:t xml:space="preserve">posibles </w:t>
      </w:r>
      <w:r w:rsidRPr="001225E5">
        <w:rPr>
          <w:rFonts w:ascii="Bell MT" w:eastAsia="Bell MT" w:hAnsi="Bell MT" w:cs="Bell MT"/>
          <w:sz w:val="24"/>
          <w:szCs w:val="24"/>
        </w:rPr>
        <w:t xml:space="preserve">asociaciones que pueden </w:t>
      </w:r>
      <w:r w:rsidR="00B62FF1">
        <w:rPr>
          <w:rFonts w:ascii="Bell MT" w:eastAsia="Bell MT" w:hAnsi="Bell MT" w:cs="Bell MT"/>
          <w:sz w:val="24"/>
          <w:szCs w:val="24"/>
        </w:rPr>
        <w:t xml:space="preserve">no estar regostridas. Esta sospecha surge por el hecho de </w:t>
      </w:r>
      <w:r w:rsidRPr="001225E5">
        <w:rPr>
          <w:rFonts w:ascii="Bell MT" w:eastAsia="Bell MT" w:hAnsi="Bell MT" w:cs="Bell MT"/>
          <w:sz w:val="24"/>
          <w:szCs w:val="24"/>
        </w:rPr>
        <w:t xml:space="preserve">que recientemente </w:t>
      </w:r>
      <w:r w:rsidR="0016350C">
        <w:rPr>
          <w:rFonts w:ascii="Bell MT" w:eastAsia="Bell MT" w:hAnsi="Bell MT" w:cs="Bell MT"/>
          <w:sz w:val="24"/>
          <w:szCs w:val="24"/>
        </w:rPr>
        <w:t>el Dr. Ainbinder</w:t>
      </w:r>
      <w:r w:rsidRPr="001225E5">
        <w:rPr>
          <w:rFonts w:ascii="Bell MT" w:eastAsia="Bell MT" w:hAnsi="Bell MT" w:cs="Bell MT"/>
          <w:sz w:val="24"/>
          <w:szCs w:val="24"/>
        </w:rPr>
        <w:t xml:space="preserve"> fue contactado por correo electrónico por un miembro, quien presentó documentos de aceptación de la asociación, pero que no se encuentran en la hoja de cálculo ni entre los documentos archivados en el Dropox </w:t>
      </w:r>
      <w:r w:rsidR="0016350C">
        <w:rPr>
          <w:rFonts w:ascii="Bell MT" w:eastAsia="Bell MT" w:hAnsi="Bell MT" w:cs="Bell MT"/>
          <w:sz w:val="24"/>
          <w:szCs w:val="24"/>
        </w:rPr>
        <w:t>de la</w:t>
      </w:r>
      <w:r w:rsidRPr="001225E5">
        <w:rPr>
          <w:rFonts w:ascii="Bell MT" w:eastAsia="Bell MT" w:hAnsi="Bell MT" w:cs="Bell MT"/>
          <w:sz w:val="24"/>
          <w:szCs w:val="24"/>
        </w:rPr>
        <w:t xml:space="preserve"> SIEH.</w:t>
      </w:r>
    </w:p>
    <w:p w:rsidR="001225E5" w:rsidRPr="001225E5" w:rsidRDefault="001225E5">
      <w:pPr>
        <w:jc w:val="both"/>
        <w:rPr>
          <w:rFonts w:ascii="Bell MT" w:eastAsia="Bell MT" w:hAnsi="Bell MT" w:cs="Bell MT"/>
          <w:sz w:val="24"/>
          <w:szCs w:val="24"/>
        </w:rPr>
      </w:pPr>
    </w:p>
    <w:p w:rsidR="00A97EAF" w:rsidRDefault="001225E5">
      <w:pPr>
        <w:jc w:val="both"/>
        <w:rPr>
          <w:rFonts w:ascii="Bell MT" w:eastAsia="Bell MT" w:hAnsi="Bell MT" w:cs="Bell MT"/>
          <w:sz w:val="24"/>
          <w:szCs w:val="24"/>
        </w:rPr>
      </w:pPr>
      <w:r w:rsidRPr="001225E5">
        <w:rPr>
          <w:rFonts w:ascii="Bell MT" w:eastAsia="Bell MT" w:hAnsi="Bell MT" w:cs="Bell MT"/>
          <w:sz w:val="24"/>
          <w:szCs w:val="24"/>
        </w:rPr>
        <w:t xml:space="preserve">El Dr. Ainbinder informó sobre una situación prometedora en la Tesorería </w:t>
      </w:r>
      <w:r w:rsidR="0016350C">
        <w:rPr>
          <w:rFonts w:ascii="Bell MT" w:eastAsia="Bell MT" w:hAnsi="Bell MT" w:cs="Bell MT"/>
          <w:sz w:val="24"/>
          <w:szCs w:val="24"/>
        </w:rPr>
        <w:t>de la</w:t>
      </w:r>
      <w:r w:rsidRPr="001225E5">
        <w:rPr>
          <w:rFonts w:ascii="Bell MT" w:eastAsia="Bell MT" w:hAnsi="Bell MT" w:cs="Bell MT"/>
          <w:sz w:val="24"/>
          <w:szCs w:val="24"/>
        </w:rPr>
        <w:t xml:space="preserve"> SIEH, agregando el reconocimiento a la ejecución editorial del Dr. Cazzanelli, quien resolvió un problema histórico </w:t>
      </w:r>
      <w:r w:rsidR="00B62FF1">
        <w:rPr>
          <w:rFonts w:ascii="Bell MT" w:eastAsia="Bell MT" w:hAnsi="Bell MT" w:cs="Bell MT"/>
          <w:sz w:val="24"/>
          <w:szCs w:val="24"/>
        </w:rPr>
        <w:t>al</w:t>
      </w:r>
      <w:r w:rsidRPr="001225E5">
        <w:rPr>
          <w:rFonts w:ascii="Bell MT" w:eastAsia="Bell MT" w:hAnsi="Bell MT" w:cs="Bell MT"/>
          <w:sz w:val="24"/>
          <w:szCs w:val="24"/>
        </w:rPr>
        <w:t xml:space="preserve"> agilizar el ritmo de publicaciones y distribución de Studia Heideggeria (ST), con impacto en </w:t>
      </w:r>
      <w:r w:rsidR="0016350C">
        <w:rPr>
          <w:rFonts w:ascii="Bell MT" w:eastAsia="Bell MT" w:hAnsi="Bell MT" w:cs="Bell MT"/>
          <w:sz w:val="24"/>
          <w:szCs w:val="24"/>
        </w:rPr>
        <w:t>el</w:t>
      </w:r>
      <w:r w:rsidRPr="001225E5">
        <w:rPr>
          <w:rFonts w:ascii="Bell MT" w:eastAsia="Bell MT" w:hAnsi="Bell MT" w:cs="Bell MT"/>
          <w:sz w:val="24"/>
          <w:szCs w:val="24"/>
        </w:rPr>
        <w:t xml:space="preserve"> flujo de caja. Se informa que hubo un superávit al final de la administración anterior, el cual se consolidó en la actual administración, con el pago de cuotas por un monto de USD 2750. Con el saldo de la anterior administración, </w:t>
      </w:r>
      <w:r w:rsidR="0016350C">
        <w:rPr>
          <w:rFonts w:ascii="Bell MT" w:eastAsia="Bell MT" w:hAnsi="Bell MT" w:cs="Bell MT"/>
          <w:sz w:val="24"/>
          <w:szCs w:val="24"/>
        </w:rPr>
        <w:t>el</w:t>
      </w:r>
      <w:r w:rsidRPr="001225E5">
        <w:rPr>
          <w:rFonts w:ascii="Bell MT" w:eastAsia="Bell MT" w:hAnsi="Bell MT" w:cs="Bell MT"/>
          <w:sz w:val="24"/>
          <w:szCs w:val="24"/>
        </w:rPr>
        <w:t xml:space="preserve"> monto </w:t>
      </w:r>
      <w:r w:rsidR="0016350C">
        <w:rPr>
          <w:rFonts w:ascii="Bell MT" w:eastAsia="Bell MT" w:hAnsi="Bell MT" w:cs="Bell MT"/>
          <w:sz w:val="24"/>
          <w:szCs w:val="24"/>
        </w:rPr>
        <w:t xml:space="preserve">es USD 5160 en el total. </w:t>
      </w:r>
      <w:r w:rsidRPr="001225E5">
        <w:rPr>
          <w:rFonts w:ascii="Bell MT" w:eastAsia="Bell MT" w:hAnsi="Bell MT" w:cs="Bell MT"/>
          <w:sz w:val="24"/>
          <w:szCs w:val="24"/>
        </w:rPr>
        <w:t>Informa que existen importantes gastos relacionados con Studia: diseño (300,85 Euros), Registro DOI (160 Euros), Plataforma OJS (1500 Euros), Tarifa Paypal (USD 87,75), Dominio web 2019-2020-2021 (USD 55), totalizando USD 2417,3592. El Dr. Ainbinder señala que la actual administración finaliza con un saldo positivo de USD 2742.6408, con toda la documentación de respaldo disponible para inspección y para el nuevo comité directivo que asumirá.</w:t>
      </w:r>
    </w:p>
    <w:p w:rsidR="001225E5" w:rsidRDefault="001225E5">
      <w:pPr>
        <w:jc w:val="both"/>
        <w:rPr>
          <w:rFonts w:ascii="Bell MT" w:eastAsia="Bell MT" w:hAnsi="Bell MT" w:cs="Bell MT"/>
          <w:sz w:val="24"/>
          <w:szCs w:val="24"/>
        </w:rPr>
      </w:pPr>
    </w:p>
    <w:p w:rsidR="00A97EAF" w:rsidRDefault="001225E5">
      <w:pPr>
        <w:jc w:val="both"/>
        <w:rPr>
          <w:rFonts w:ascii="Bell MT" w:eastAsia="Bell MT" w:hAnsi="Bell MT" w:cs="Bell MT"/>
          <w:sz w:val="24"/>
          <w:szCs w:val="24"/>
        </w:rPr>
      </w:pPr>
      <w:r w:rsidRPr="001225E5">
        <w:rPr>
          <w:rFonts w:ascii="Bell MT" w:eastAsia="Bell MT" w:hAnsi="Bell MT" w:cs="Bell MT"/>
          <w:b/>
          <w:bCs/>
          <w:sz w:val="24"/>
          <w:szCs w:val="24"/>
        </w:rPr>
        <w:t xml:space="preserve">Orden del día 2. Aprobación del balance de gestión. </w:t>
      </w:r>
      <w:r w:rsidRPr="001225E5">
        <w:rPr>
          <w:rFonts w:ascii="Bell MT" w:eastAsia="Bell MT" w:hAnsi="Bell MT" w:cs="Bell MT"/>
          <w:sz w:val="24"/>
          <w:szCs w:val="24"/>
        </w:rPr>
        <w:t>Aprobado sin reservas.</w:t>
      </w:r>
    </w:p>
    <w:p w:rsidR="001225E5" w:rsidRPr="001225E5" w:rsidRDefault="001225E5">
      <w:pPr>
        <w:jc w:val="both"/>
        <w:rPr>
          <w:rFonts w:ascii="Bell MT" w:eastAsia="Bell MT" w:hAnsi="Bell MT" w:cs="Bell MT"/>
          <w:sz w:val="24"/>
          <w:szCs w:val="24"/>
        </w:rPr>
      </w:pPr>
    </w:p>
    <w:p w:rsidR="00C3398D" w:rsidRDefault="001225E5">
      <w:pPr>
        <w:jc w:val="both"/>
        <w:rPr>
          <w:rFonts w:ascii="Bell MT" w:eastAsia="Bell MT" w:hAnsi="Bell MT" w:cs="Bell MT"/>
          <w:sz w:val="24"/>
          <w:szCs w:val="24"/>
        </w:rPr>
      </w:pPr>
      <w:r w:rsidRPr="001225E5">
        <w:rPr>
          <w:rFonts w:ascii="Bell MT" w:eastAsia="Bell MT" w:hAnsi="Bell MT" w:cs="Bell MT"/>
          <w:b/>
          <w:bCs/>
          <w:sz w:val="24"/>
          <w:szCs w:val="24"/>
        </w:rPr>
        <w:t xml:space="preserve">Orden del día 3. Definición editorial. </w:t>
      </w:r>
      <w:r w:rsidRPr="001225E5">
        <w:rPr>
          <w:rFonts w:ascii="Bell MT" w:eastAsia="Bell MT" w:hAnsi="Bell MT" w:cs="Bell MT"/>
          <w:sz w:val="24"/>
          <w:szCs w:val="24"/>
        </w:rPr>
        <w:t xml:space="preserve">El Dr. Cazzanelli informa sobre las acciones de la Subsecretaría de Publicaciones, en la que se implementó OJS en SH, con el dominio studiaheideggeriana.org y el sitio web de la revista. Informa sobre la ampliación del Consejo Editorial y la adecuación de la política editorial en los aspectos necesarios para la aceptación por parte de los indexadores. Enumera todos los indexadores en los que se incluye SH, que se pueden consultar en el sitio web de la revista. </w:t>
      </w:r>
      <w:r w:rsidR="0016350C">
        <w:rPr>
          <w:rFonts w:ascii="Bell MT" w:eastAsia="Bell MT" w:hAnsi="Bell MT" w:cs="Bell MT"/>
          <w:sz w:val="24"/>
          <w:szCs w:val="24"/>
        </w:rPr>
        <w:t>I</w:t>
      </w:r>
      <w:r w:rsidRPr="001225E5">
        <w:rPr>
          <w:rFonts w:ascii="Bell MT" w:eastAsia="Bell MT" w:hAnsi="Bell MT" w:cs="Bell MT"/>
          <w:sz w:val="24"/>
          <w:szCs w:val="24"/>
        </w:rPr>
        <w:t>informa</w:t>
      </w:r>
      <w:r w:rsidR="0016350C">
        <w:rPr>
          <w:rFonts w:ascii="Bell MT" w:eastAsia="Bell MT" w:hAnsi="Bell MT" w:cs="Bell MT"/>
          <w:sz w:val="24"/>
          <w:szCs w:val="24"/>
        </w:rPr>
        <w:t>, asimismo,</w:t>
      </w:r>
      <w:r w:rsidRPr="001225E5">
        <w:rPr>
          <w:rFonts w:ascii="Bell MT" w:eastAsia="Bell MT" w:hAnsi="Bell MT" w:cs="Bell MT"/>
          <w:sz w:val="24"/>
          <w:szCs w:val="24"/>
        </w:rPr>
        <w:t xml:space="preserve"> la buena noticia que fue la reciente aceptación de SH en SCOPUS. Se publicaron los números octavo, noveno y décimo de SH, además de la reedición del primer número. Se cambió el diseño de SH, con un solo gasto, señalando que se necesita más trabajo de formato y edición, con el resultado de que es 100% propiedad de </w:t>
      </w:r>
      <w:r w:rsidR="0016350C">
        <w:rPr>
          <w:rFonts w:ascii="Bell MT" w:eastAsia="Bell MT" w:hAnsi="Bell MT" w:cs="Bell MT"/>
          <w:sz w:val="24"/>
          <w:szCs w:val="24"/>
        </w:rPr>
        <w:t xml:space="preserve">la </w:t>
      </w:r>
      <w:r w:rsidRPr="001225E5">
        <w:rPr>
          <w:rFonts w:ascii="Bell MT" w:eastAsia="Bell MT" w:hAnsi="Bell MT" w:cs="Bell MT"/>
          <w:sz w:val="24"/>
          <w:szCs w:val="24"/>
        </w:rPr>
        <w:t>SIE</w:t>
      </w:r>
      <w:r w:rsidR="0016350C">
        <w:rPr>
          <w:rFonts w:ascii="Bell MT" w:eastAsia="Bell MT" w:hAnsi="Bell MT" w:cs="Bell MT"/>
          <w:sz w:val="24"/>
          <w:szCs w:val="24"/>
        </w:rPr>
        <w:t>H</w:t>
      </w:r>
      <w:r w:rsidRPr="001225E5">
        <w:rPr>
          <w:rFonts w:ascii="Bell MT" w:eastAsia="Bell MT" w:hAnsi="Bell MT" w:cs="Bell MT"/>
          <w:sz w:val="24"/>
          <w:szCs w:val="24"/>
        </w:rPr>
        <w:t>, sin más gastos, además de los relacion</w:t>
      </w:r>
      <w:r w:rsidR="0016350C">
        <w:rPr>
          <w:rFonts w:ascii="Bell MT" w:eastAsia="Bell MT" w:hAnsi="Bell MT" w:cs="Bell MT"/>
          <w:sz w:val="24"/>
          <w:szCs w:val="24"/>
        </w:rPr>
        <w:t>ados con el dominio y hosting. Asimismo, se especifica que sí h</w:t>
      </w:r>
      <w:r w:rsidRPr="001225E5">
        <w:rPr>
          <w:rFonts w:ascii="Bell MT" w:eastAsia="Bell MT" w:hAnsi="Bell MT" w:cs="Bell MT"/>
          <w:sz w:val="24"/>
          <w:szCs w:val="24"/>
        </w:rPr>
        <w:t>abrá ingresos como resultado de la venta de los números impresos, que son distribuidos por Amazon. Se informa que se abrieron canales en redes sociales, en facebook hay 2500 seguidores, se implementó un servicio de traducción y corrección, para portugués, español e inglés. C</w:t>
      </w:r>
      <w:r w:rsidR="0016350C">
        <w:rPr>
          <w:rFonts w:ascii="Bell MT" w:eastAsia="Bell MT" w:hAnsi="Bell MT" w:cs="Bell MT"/>
          <w:sz w:val="24"/>
          <w:szCs w:val="24"/>
        </w:rPr>
        <w:t>u</w:t>
      </w:r>
      <w:r w:rsidRPr="001225E5">
        <w:rPr>
          <w:rFonts w:ascii="Bell MT" w:eastAsia="Bell MT" w:hAnsi="Bell MT" w:cs="Bell MT"/>
          <w:sz w:val="24"/>
          <w:szCs w:val="24"/>
        </w:rPr>
        <w:t xml:space="preserve">adernos de SH está disponible en la página de la revista, </w:t>
      </w:r>
      <w:r w:rsidR="0016350C">
        <w:rPr>
          <w:rFonts w:ascii="Bell MT" w:eastAsia="Bell MT" w:hAnsi="Bell MT" w:cs="Bell MT"/>
          <w:sz w:val="24"/>
          <w:szCs w:val="24"/>
        </w:rPr>
        <w:t xml:space="preserve">con </w:t>
      </w:r>
      <w:r w:rsidRPr="001225E5">
        <w:rPr>
          <w:rFonts w:ascii="Bell MT" w:eastAsia="Bell MT" w:hAnsi="Bell MT" w:cs="Bell MT"/>
          <w:sz w:val="24"/>
          <w:szCs w:val="24"/>
        </w:rPr>
        <w:t>dos</w:t>
      </w:r>
      <w:r w:rsidR="0016350C">
        <w:rPr>
          <w:rFonts w:ascii="Bell MT" w:eastAsia="Bell MT" w:hAnsi="Bell MT" w:cs="Bell MT"/>
          <w:sz w:val="24"/>
          <w:szCs w:val="24"/>
        </w:rPr>
        <w:t xml:space="preserve"> versiones ya publicada</w:t>
      </w:r>
      <w:r w:rsidRPr="001225E5">
        <w:rPr>
          <w:rFonts w:ascii="Bell MT" w:eastAsia="Bell MT" w:hAnsi="Bell MT" w:cs="Bell MT"/>
          <w:sz w:val="24"/>
          <w:szCs w:val="24"/>
        </w:rPr>
        <w:t>s y un tercero evaluado con informe positivo. Se destacó que ya se ha realizado la convocatoria de ponencias del próximo número de SH, que en la primavera de 2022 ya debería estar lista, cuya parte temática fue aprobada por el Consejo Editorial.</w:t>
      </w:r>
    </w:p>
    <w:p w:rsidR="001225E5" w:rsidRPr="001225E5" w:rsidRDefault="001225E5">
      <w:pPr>
        <w:jc w:val="both"/>
        <w:rPr>
          <w:rFonts w:ascii="Bell MT" w:eastAsia="Bell MT" w:hAnsi="Bell MT" w:cs="Bell MT"/>
          <w:sz w:val="24"/>
          <w:szCs w:val="24"/>
        </w:rPr>
      </w:pPr>
    </w:p>
    <w:p w:rsidR="00754E89" w:rsidRDefault="001225E5">
      <w:pPr>
        <w:jc w:val="both"/>
        <w:rPr>
          <w:rFonts w:ascii="Bell MT" w:eastAsia="Bell MT" w:hAnsi="Bell MT" w:cs="Bell MT"/>
          <w:sz w:val="24"/>
          <w:szCs w:val="24"/>
        </w:rPr>
      </w:pPr>
      <w:r w:rsidRPr="001225E5">
        <w:rPr>
          <w:rFonts w:ascii="Bell MT" w:eastAsia="Bell MT" w:hAnsi="Bell MT" w:cs="Bell MT"/>
          <w:sz w:val="24"/>
          <w:szCs w:val="24"/>
        </w:rPr>
        <w:t>El Dr. Abalo destacó el muy completo y excelente trabajo del Dr. Cazzanelli. El Dr. Cazzanelli aclara que los derechos de los números 8</w:t>
      </w:r>
      <w:r w:rsidR="0016350C">
        <w:rPr>
          <w:rFonts w:ascii="Bell MT" w:eastAsia="Bell MT" w:hAnsi="Bell MT" w:cs="Bell MT"/>
          <w:sz w:val="24"/>
          <w:szCs w:val="24"/>
        </w:rPr>
        <w:t xml:space="preserve"> y 10 y siguientes pertenecen a la</w:t>
      </w:r>
      <w:r w:rsidRPr="001225E5">
        <w:rPr>
          <w:rFonts w:ascii="Bell MT" w:eastAsia="Bell MT" w:hAnsi="Bell MT" w:cs="Bell MT"/>
          <w:sz w:val="24"/>
          <w:szCs w:val="24"/>
        </w:rPr>
        <w:t xml:space="preserve"> SIEH, mientras que los anteriores, incluido el número 9, pertenecen a Editorial Teseo. Se hacen </w:t>
      </w:r>
      <w:r w:rsidRPr="001225E5">
        <w:rPr>
          <w:rFonts w:ascii="Bell MT" w:eastAsia="Bell MT" w:hAnsi="Bell MT" w:cs="Bell MT"/>
          <w:sz w:val="24"/>
          <w:szCs w:val="24"/>
        </w:rPr>
        <w:lastRenderedPageBreak/>
        <w:t>aclaraciones sobre la reedición del número 1 de SH, motivadas por un error que necesitaba ser corregido en uno de los artículos.</w:t>
      </w:r>
    </w:p>
    <w:p w:rsidR="001225E5" w:rsidRDefault="001225E5">
      <w:pPr>
        <w:jc w:val="both"/>
        <w:rPr>
          <w:rFonts w:ascii="Bell MT" w:eastAsia="Bell MT" w:hAnsi="Bell MT" w:cs="Bell MT"/>
          <w:sz w:val="24"/>
          <w:szCs w:val="24"/>
        </w:rPr>
      </w:pPr>
    </w:p>
    <w:p w:rsidR="001225E5" w:rsidRPr="001225E5" w:rsidRDefault="001225E5" w:rsidP="001225E5">
      <w:pPr>
        <w:jc w:val="both"/>
        <w:rPr>
          <w:rFonts w:ascii="Bell MT" w:eastAsia="Bell MT" w:hAnsi="Bell MT" w:cs="Bell MT"/>
          <w:sz w:val="24"/>
          <w:szCs w:val="24"/>
        </w:rPr>
      </w:pPr>
      <w:r w:rsidRPr="001225E5">
        <w:rPr>
          <w:rFonts w:ascii="Bell MT" w:eastAsia="Bell MT" w:hAnsi="Bell MT" w:cs="Bell MT"/>
          <w:sz w:val="24"/>
          <w:szCs w:val="24"/>
        </w:rPr>
        <w:t xml:space="preserve">Los Drs. De Lara y Contreras destacan el maravilloso trabajo realizado por el Dr. Cazzanelli al frente de la Subsecretaria </w:t>
      </w:r>
      <w:r w:rsidR="0016350C">
        <w:rPr>
          <w:rFonts w:ascii="Bell MT" w:eastAsia="Bell MT" w:hAnsi="Bell MT" w:cs="Bell MT"/>
          <w:sz w:val="24"/>
          <w:szCs w:val="24"/>
        </w:rPr>
        <w:t>de ediciones</w:t>
      </w:r>
      <w:r w:rsidRPr="001225E5">
        <w:rPr>
          <w:rFonts w:ascii="Bell MT" w:eastAsia="Bell MT" w:hAnsi="Bell MT" w:cs="Bell MT"/>
          <w:sz w:val="24"/>
          <w:szCs w:val="24"/>
        </w:rPr>
        <w:t xml:space="preserve"> y de</w:t>
      </w:r>
      <w:r w:rsidR="0016350C">
        <w:rPr>
          <w:rFonts w:ascii="Bell MT" w:eastAsia="Bell MT" w:hAnsi="Bell MT" w:cs="Bell MT"/>
          <w:sz w:val="24"/>
          <w:szCs w:val="24"/>
        </w:rPr>
        <w:t xml:space="preserve"> la</w:t>
      </w:r>
      <w:r w:rsidRPr="001225E5">
        <w:rPr>
          <w:rFonts w:ascii="Bell MT" w:eastAsia="Bell MT" w:hAnsi="Bell MT" w:cs="Bell MT"/>
          <w:sz w:val="24"/>
          <w:szCs w:val="24"/>
        </w:rPr>
        <w:t xml:space="preserve"> SH en particular.</w:t>
      </w:r>
    </w:p>
    <w:p w:rsidR="001225E5" w:rsidRPr="001225E5" w:rsidRDefault="001225E5" w:rsidP="001225E5">
      <w:pPr>
        <w:jc w:val="both"/>
        <w:rPr>
          <w:rFonts w:ascii="Bell MT" w:eastAsia="Bell MT" w:hAnsi="Bell MT" w:cs="Bell MT"/>
          <w:sz w:val="24"/>
          <w:szCs w:val="24"/>
        </w:rPr>
      </w:pPr>
    </w:p>
    <w:p w:rsidR="00A97EAF" w:rsidRDefault="001225E5" w:rsidP="001225E5">
      <w:pPr>
        <w:jc w:val="both"/>
        <w:rPr>
          <w:rFonts w:ascii="Bell MT" w:eastAsia="Bell MT" w:hAnsi="Bell MT" w:cs="Bell MT"/>
          <w:sz w:val="24"/>
          <w:szCs w:val="24"/>
        </w:rPr>
      </w:pPr>
      <w:r w:rsidRPr="001225E5">
        <w:rPr>
          <w:rFonts w:ascii="Bell MT" w:eastAsia="Bell MT" w:hAnsi="Bell MT" w:cs="Bell MT"/>
          <w:sz w:val="24"/>
          <w:szCs w:val="24"/>
        </w:rPr>
        <w:t>El Dr. Contreras pregunta sobre la posibilidad de publicar dos números al año, a lo que el Dr. Cazzanelli responde, enfatizando que depende de la cantidad de artículos presentados y que, con la indexación en SCOPUS, es probable que se produzca este aumento. De ahí surge la necesidad de consolidar el cuerpo de revisores, pero sería prematuro y arriesgado cambiar la frecuencia ahora.</w:t>
      </w:r>
    </w:p>
    <w:p w:rsidR="001225E5" w:rsidRDefault="001225E5" w:rsidP="001225E5">
      <w:pPr>
        <w:jc w:val="both"/>
        <w:rPr>
          <w:rFonts w:ascii="Bell MT" w:eastAsia="Bell MT" w:hAnsi="Bell MT" w:cs="Bell MT"/>
          <w:sz w:val="24"/>
          <w:szCs w:val="24"/>
        </w:rPr>
      </w:pPr>
    </w:p>
    <w:p w:rsidR="00AA1193" w:rsidRDefault="0016350C" w:rsidP="00AA1193">
      <w:pPr>
        <w:jc w:val="both"/>
        <w:rPr>
          <w:rFonts w:ascii="Bell MT" w:eastAsia="Bell MT" w:hAnsi="Bell MT" w:cs="Bell MT"/>
          <w:sz w:val="24"/>
          <w:szCs w:val="24"/>
        </w:rPr>
      </w:pPr>
      <w:r>
        <w:rPr>
          <w:rFonts w:ascii="Bell MT" w:eastAsia="Bell MT" w:hAnsi="Bell MT" w:cs="Bell MT"/>
          <w:b/>
          <w:bCs/>
          <w:sz w:val="24"/>
          <w:szCs w:val="24"/>
        </w:rPr>
        <w:t xml:space="preserve">Orden del día </w:t>
      </w:r>
      <w:r w:rsidR="001225E5" w:rsidRPr="001225E5">
        <w:rPr>
          <w:rFonts w:ascii="Bell MT" w:eastAsia="Bell MT" w:hAnsi="Bell MT" w:cs="Bell MT"/>
          <w:b/>
          <w:bCs/>
          <w:sz w:val="24"/>
          <w:szCs w:val="24"/>
        </w:rPr>
        <w:t xml:space="preserve">4. Designación de la Comisión de la Nueva Directiva (2021-2023). </w:t>
      </w:r>
      <w:r w:rsidR="001225E5" w:rsidRPr="001225E5">
        <w:rPr>
          <w:rFonts w:ascii="Bell MT" w:eastAsia="Bell MT" w:hAnsi="Bell MT" w:cs="Bell MT"/>
          <w:sz w:val="24"/>
          <w:szCs w:val="24"/>
        </w:rPr>
        <w:t xml:space="preserve">El Dr. Abalo agradece a todas las personas que </w:t>
      </w:r>
      <w:r>
        <w:rPr>
          <w:rFonts w:ascii="Bell MT" w:eastAsia="Bell MT" w:hAnsi="Bell MT" w:cs="Bell MT"/>
          <w:sz w:val="24"/>
          <w:szCs w:val="24"/>
        </w:rPr>
        <w:t>co</w:t>
      </w:r>
      <w:r w:rsidR="001225E5" w:rsidRPr="001225E5">
        <w:rPr>
          <w:rFonts w:ascii="Bell MT" w:eastAsia="Bell MT" w:hAnsi="Bell MT" w:cs="Bell MT"/>
          <w:sz w:val="24"/>
          <w:szCs w:val="24"/>
        </w:rPr>
        <w:t xml:space="preserve">laboraron </w:t>
      </w:r>
      <w:r>
        <w:rPr>
          <w:rFonts w:ascii="Bell MT" w:eastAsia="Bell MT" w:hAnsi="Bell MT" w:cs="Bell MT"/>
          <w:sz w:val="24"/>
          <w:szCs w:val="24"/>
        </w:rPr>
        <w:t>con</w:t>
      </w:r>
      <w:r w:rsidR="001225E5" w:rsidRPr="001225E5">
        <w:rPr>
          <w:rFonts w:ascii="Bell MT" w:eastAsia="Bell MT" w:hAnsi="Bell MT" w:cs="Bell MT"/>
          <w:sz w:val="24"/>
          <w:szCs w:val="24"/>
        </w:rPr>
        <w:t xml:space="preserve"> la actual administración, en las secretarías y cargos de la Junta Directiva, abriendo el </w:t>
      </w:r>
      <w:r>
        <w:rPr>
          <w:rFonts w:ascii="Bell MT" w:eastAsia="Bell MT" w:hAnsi="Bell MT" w:cs="Bell MT"/>
          <w:sz w:val="24"/>
          <w:szCs w:val="24"/>
        </w:rPr>
        <w:t xml:space="preserve">espacio de discusión para nominaciones. </w:t>
      </w:r>
      <w:r w:rsidRPr="001225E5">
        <w:rPr>
          <w:rFonts w:ascii="Bell MT" w:eastAsia="Bell MT" w:hAnsi="Bell MT" w:cs="Bell MT"/>
          <w:sz w:val="24"/>
          <w:szCs w:val="24"/>
        </w:rPr>
        <w:t>É</w:t>
      </w:r>
      <w:r w:rsidR="001225E5" w:rsidRPr="001225E5">
        <w:rPr>
          <w:rFonts w:ascii="Bell MT" w:eastAsia="Bell MT" w:hAnsi="Bell MT" w:cs="Bell MT"/>
          <w:sz w:val="24"/>
          <w:szCs w:val="24"/>
        </w:rPr>
        <w:t>l mismo propuso el nombre del Dr. Adrián Bertore</w:t>
      </w:r>
      <w:r>
        <w:rPr>
          <w:rFonts w:ascii="Bell MT" w:eastAsia="Bell MT" w:hAnsi="Bell MT" w:cs="Bell MT"/>
          <w:sz w:val="24"/>
          <w:szCs w:val="24"/>
        </w:rPr>
        <w:t xml:space="preserve">llo como próximo presidente de la </w:t>
      </w:r>
      <w:r w:rsidR="001225E5" w:rsidRPr="001225E5">
        <w:rPr>
          <w:rFonts w:ascii="Bell MT" w:eastAsia="Bell MT" w:hAnsi="Bell MT" w:cs="Bell MT"/>
          <w:sz w:val="24"/>
          <w:szCs w:val="24"/>
        </w:rPr>
        <w:t>SIEH. El Dr. Contreras consideró el nombre del Dr. Bertorello como una excelente opción, sugiriendo que sería oportuno e importante contar con una mujer en la p</w:t>
      </w:r>
      <w:r>
        <w:rPr>
          <w:rFonts w:ascii="Bell MT" w:eastAsia="Bell MT" w:hAnsi="Bell MT" w:cs="Bell MT"/>
          <w:sz w:val="24"/>
          <w:szCs w:val="24"/>
        </w:rPr>
        <w:t>residencia, consultando entre la</w:t>
      </w:r>
      <w:r w:rsidR="001225E5" w:rsidRPr="001225E5">
        <w:rPr>
          <w:rFonts w:ascii="Bell MT" w:eastAsia="Bell MT" w:hAnsi="Bell MT" w:cs="Bell MT"/>
          <w:sz w:val="24"/>
          <w:szCs w:val="24"/>
        </w:rPr>
        <w:t>s p</w:t>
      </w:r>
      <w:r>
        <w:rPr>
          <w:rFonts w:ascii="Bell MT" w:eastAsia="Bell MT" w:hAnsi="Bell MT" w:cs="Bell MT"/>
          <w:sz w:val="24"/>
          <w:szCs w:val="24"/>
        </w:rPr>
        <w:t>resentes si se animaría alguna a asumir esta tarea</w:t>
      </w:r>
      <w:r w:rsidR="001225E5" w:rsidRPr="001225E5">
        <w:rPr>
          <w:rFonts w:ascii="Bell MT" w:eastAsia="Bell MT" w:hAnsi="Bell MT" w:cs="Bell MT"/>
          <w:sz w:val="24"/>
          <w:szCs w:val="24"/>
        </w:rPr>
        <w:t xml:space="preserve">. </w:t>
      </w:r>
      <w:r>
        <w:rPr>
          <w:rFonts w:ascii="Bell MT" w:eastAsia="Bell MT" w:hAnsi="Bell MT" w:cs="Bell MT"/>
          <w:sz w:val="24"/>
          <w:szCs w:val="24"/>
        </w:rPr>
        <w:t>La</w:t>
      </w:r>
      <w:r w:rsidR="001225E5" w:rsidRPr="001225E5">
        <w:rPr>
          <w:rFonts w:ascii="Bell MT" w:eastAsia="Bell MT" w:hAnsi="Bell MT" w:cs="Bell MT"/>
          <w:sz w:val="24"/>
          <w:szCs w:val="24"/>
        </w:rPr>
        <w:t xml:space="preserve"> Dr</w:t>
      </w:r>
      <w:r>
        <w:rPr>
          <w:rFonts w:ascii="Bell MT" w:eastAsia="Bell MT" w:hAnsi="Bell MT" w:cs="Bell MT"/>
          <w:sz w:val="24"/>
          <w:szCs w:val="24"/>
        </w:rPr>
        <w:t>a</w:t>
      </w:r>
      <w:r w:rsidR="001225E5" w:rsidRPr="001225E5">
        <w:rPr>
          <w:rFonts w:ascii="Bell MT" w:eastAsia="Bell MT" w:hAnsi="Bell MT" w:cs="Bell MT"/>
          <w:sz w:val="24"/>
          <w:szCs w:val="24"/>
        </w:rPr>
        <w:t>. Borges Duarte agradece al Dr. Contreras por su atención, pero enfatiza que por el momento no tiene la disponibilidad para tomar las i</w:t>
      </w:r>
      <w:r>
        <w:rPr>
          <w:rFonts w:ascii="Bell MT" w:eastAsia="Bell MT" w:hAnsi="Bell MT" w:cs="Bell MT"/>
          <w:sz w:val="24"/>
          <w:szCs w:val="24"/>
        </w:rPr>
        <w:t>niciativas de la presidencia de la</w:t>
      </w:r>
      <w:r w:rsidR="001225E5" w:rsidRPr="001225E5">
        <w:rPr>
          <w:rFonts w:ascii="Bell MT" w:eastAsia="Bell MT" w:hAnsi="Bell MT" w:cs="Bell MT"/>
          <w:sz w:val="24"/>
          <w:szCs w:val="24"/>
        </w:rPr>
        <w:t xml:space="preserve"> SIEH. A La Dra Jime</w:t>
      </w:r>
      <w:r>
        <w:rPr>
          <w:rFonts w:ascii="Bell MT" w:eastAsia="Bell MT" w:hAnsi="Bell MT" w:cs="Bell MT"/>
          <w:sz w:val="24"/>
          <w:szCs w:val="24"/>
        </w:rPr>
        <w:t>ne</w:t>
      </w:r>
      <w:r w:rsidR="001225E5" w:rsidRPr="001225E5">
        <w:rPr>
          <w:rFonts w:ascii="Bell MT" w:eastAsia="Bell MT" w:hAnsi="Bell MT" w:cs="Bell MT"/>
          <w:sz w:val="24"/>
          <w:szCs w:val="24"/>
        </w:rPr>
        <w:t>z le gustaría tener en cuenta los nombres de las Dras Luiza Paz y Ca</w:t>
      </w:r>
      <w:r w:rsidR="008B626B">
        <w:rPr>
          <w:rFonts w:ascii="Bell MT" w:eastAsia="Bell MT" w:hAnsi="Bell MT" w:cs="Bell MT"/>
          <w:sz w:val="24"/>
          <w:szCs w:val="24"/>
        </w:rPr>
        <w:t>rmen</w:t>
      </w:r>
      <w:r w:rsidR="001225E5" w:rsidRPr="001225E5">
        <w:rPr>
          <w:rFonts w:ascii="Bell MT" w:eastAsia="Bell MT" w:hAnsi="Bell MT" w:cs="Bell MT"/>
          <w:sz w:val="24"/>
          <w:szCs w:val="24"/>
        </w:rPr>
        <w:t xml:space="preserve"> Secura. El Dr. Ainbinder coincide con las palabras del Dr. Contreras, al verla como una excelente iniciativa y que ya se está llevando a cabo el estímulo para que los investigadores participen en la Junta Directiva, con una representación igualitaria. La Dra. Paz agradece la indicación de su n</w:t>
      </w:r>
      <w:r w:rsidR="008B626B">
        <w:rPr>
          <w:rFonts w:ascii="Bell MT" w:eastAsia="Bell MT" w:hAnsi="Bell MT" w:cs="Bell MT"/>
          <w:sz w:val="24"/>
          <w:szCs w:val="24"/>
        </w:rPr>
        <w:t>ombre, estando a disposición de la</w:t>
      </w:r>
      <w:r w:rsidR="001225E5" w:rsidRPr="001225E5">
        <w:rPr>
          <w:rFonts w:ascii="Bell MT" w:eastAsia="Bell MT" w:hAnsi="Bell MT" w:cs="Bell MT"/>
          <w:sz w:val="24"/>
          <w:szCs w:val="24"/>
        </w:rPr>
        <w:t xml:space="preserve"> SIEH, pero por razones personales y profesionales no pu</w:t>
      </w:r>
      <w:r w:rsidR="008B626B">
        <w:rPr>
          <w:rFonts w:ascii="Bell MT" w:eastAsia="Bell MT" w:hAnsi="Bell MT" w:cs="Bell MT"/>
          <w:sz w:val="24"/>
          <w:szCs w:val="24"/>
        </w:rPr>
        <w:t>e</w:t>
      </w:r>
      <w:r w:rsidR="001225E5" w:rsidRPr="001225E5">
        <w:rPr>
          <w:rFonts w:ascii="Bell MT" w:eastAsia="Bell MT" w:hAnsi="Bell MT" w:cs="Bell MT"/>
          <w:sz w:val="24"/>
          <w:szCs w:val="24"/>
        </w:rPr>
        <w:t xml:space="preserve">do asumir el cargo en 2022 y 2023, destacando la magnífica </w:t>
      </w:r>
      <w:r w:rsidR="008B626B">
        <w:rPr>
          <w:rFonts w:ascii="Bell MT" w:eastAsia="Bell MT" w:hAnsi="Bell MT" w:cs="Bell MT"/>
          <w:sz w:val="24"/>
          <w:szCs w:val="24"/>
        </w:rPr>
        <w:t>nominación</w:t>
      </w:r>
      <w:r w:rsidR="001225E5" w:rsidRPr="001225E5">
        <w:rPr>
          <w:rFonts w:ascii="Bell MT" w:eastAsia="Bell MT" w:hAnsi="Bell MT" w:cs="Bell MT"/>
          <w:sz w:val="24"/>
          <w:szCs w:val="24"/>
        </w:rPr>
        <w:t xml:space="preserve"> del Dr. Bertorello y poniéndose a disposición de futuras </w:t>
      </w:r>
      <w:r w:rsidR="008B626B">
        <w:rPr>
          <w:rFonts w:ascii="Bell MT" w:eastAsia="Bell MT" w:hAnsi="Bell MT" w:cs="Bell MT"/>
          <w:sz w:val="24"/>
          <w:szCs w:val="24"/>
        </w:rPr>
        <w:t>posibilidades de asumir la presidencia</w:t>
      </w:r>
      <w:r w:rsidR="001225E5" w:rsidRPr="001225E5">
        <w:rPr>
          <w:rFonts w:ascii="Bell MT" w:eastAsia="Bell MT" w:hAnsi="Bell MT" w:cs="Bell MT"/>
          <w:sz w:val="24"/>
          <w:szCs w:val="24"/>
        </w:rPr>
        <w:t xml:space="preserve">. El Dr. Abalo reconoce la importancia de sentar las bases para una participación igualitaria en </w:t>
      </w:r>
      <w:r w:rsidR="008B626B">
        <w:rPr>
          <w:rFonts w:ascii="Bell MT" w:eastAsia="Bell MT" w:hAnsi="Bell MT" w:cs="Bell MT"/>
          <w:sz w:val="24"/>
          <w:szCs w:val="24"/>
        </w:rPr>
        <w:t>la</w:t>
      </w:r>
      <w:r w:rsidR="001225E5" w:rsidRPr="001225E5">
        <w:rPr>
          <w:rFonts w:ascii="Bell MT" w:eastAsia="Bell MT" w:hAnsi="Bell MT" w:cs="Bell MT"/>
          <w:sz w:val="24"/>
          <w:szCs w:val="24"/>
        </w:rPr>
        <w:t xml:space="preserve"> SIEH y en la Junta Directiva, además de agradecer a los colegas que fueron nominados, que son excelentes investigadores, reiterando la propuesta del nombre del Dr. Bertorello. El Dr. Ainbinder destaca la importancia de construir la participación igualitaria así como </w:t>
      </w:r>
      <w:r w:rsidR="008B626B">
        <w:rPr>
          <w:rFonts w:ascii="Bell MT" w:eastAsia="Bell MT" w:hAnsi="Bell MT" w:cs="Bell MT"/>
          <w:sz w:val="24"/>
          <w:szCs w:val="24"/>
        </w:rPr>
        <w:t xml:space="preserve">el relevo generacional y que la tarea </w:t>
      </w:r>
      <w:r w:rsidR="001225E5" w:rsidRPr="001225E5">
        <w:rPr>
          <w:rFonts w:ascii="Bell MT" w:eastAsia="Bell MT" w:hAnsi="Bell MT" w:cs="Bell MT"/>
          <w:sz w:val="24"/>
          <w:szCs w:val="24"/>
        </w:rPr>
        <w:t xml:space="preserve">de renovación ha sido señalada por Adrián Bertorello en Argentina, que ciertamente podría extenderse </w:t>
      </w:r>
      <w:r w:rsidR="008B626B">
        <w:rPr>
          <w:rFonts w:ascii="Bell MT" w:eastAsia="Bell MT" w:hAnsi="Bell MT" w:cs="Bell MT"/>
          <w:sz w:val="24"/>
          <w:szCs w:val="24"/>
        </w:rPr>
        <w:t>a la</w:t>
      </w:r>
      <w:r w:rsidR="001225E5" w:rsidRPr="001225E5">
        <w:rPr>
          <w:rFonts w:ascii="Bell MT" w:eastAsia="Bell MT" w:hAnsi="Bell MT" w:cs="Bell MT"/>
          <w:sz w:val="24"/>
          <w:szCs w:val="24"/>
        </w:rPr>
        <w:t xml:space="preserve"> SIEH. Es de destacar la presencia de excelentes investigadoras en </w:t>
      </w:r>
      <w:r w:rsidR="008B626B">
        <w:rPr>
          <w:rFonts w:ascii="Bell MT" w:eastAsia="Bell MT" w:hAnsi="Bell MT" w:cs="Bell MT"/>
          <w:sz w:val="24"/>
          <w:szCs w:val="24"/>
        </w:rPr>
        <w:t>la</w:t>
      </w:r>
      <w:r w:rsidR="001225E5" w:rsidRPr="001225E5">
        <w:rPr>
          <w:rFonts w:ascii="Bell MT" w:eastAsia="Bell MT" w:hAnsi="Bell MT" w:cs="Bell MT"/>
          <w:sz w:val="24"/>
          <w:szCs w:val="24"/>
        </w:rPr>
        <w:t xml:space="preserve"> SIEH y que pueden sumarse impulsando el ca</w:t>
      </w:r>
      <w:r w:rsidR="008B626B">
        <w:rPr>
          <w:rFonts w:ascii="Bell MT" w:eastAsia="Bell MT" w:hAnsi="Bell MT" w:cs="Bell MT"/>
          <w:sz w:val="24"/>
          <w:szCs w:val="24"/>
        </w:rPr>
        <w:t xml:space="preserve">mbio generacional y la paridad. </w:t>
      </w:r>
      <w:r w:rsidR="001225E5" w:rsidRPr="001225E5">
        <w:rPr>
          <w:rFonts w:ascii="Bell MT" w:eastAsia="Bell MT" w:hAnsi="Bell MT" w:cs="Bell MT"/>
          <w:sz w:val="24"/>
          <w:szCs w:val="24"/>
        </w:rPr>
        <w:t xml:space="preserve">El Dr. Bertorello agradeció el apoyo recibido y presentó su proyecto de gestión con dos objetivos principales: 1) realizar una revisión exhaustiva de la lista de miembros, identificando los miembros activos y </w:t>
      </w:r>
      <w:r w:rsidR="008B626B">
        <w:rPr>
          <w:rFonts w:ascii="Bell MT" w:eastAsia="Bell MT" w:hAnsi="Bell MT" w:cs="Bell MT"/>
          <w:sz w:val="24"/>
          <w:szCs w:val="24"/>
        </w:rPr>
        <w:t>que han pagado</w:t>
      </w:r>
      <w:r w:rsidR="001225E5" w:rsidRPr="001225E5">
        <w:rPr>
          <w:rFonts w:ascii="Bell MT" w:eastAsia="Bell MT" w:hAnsi="Bell MT" w:cs="Bell MT"/>
          <w:sz w:val="24"/>
          <w:szCs w:val="24"/>
        </w:rPr>
        <w:t xml:space="preserve"> y 2) incentivar la realización de </w:t>
      </w:r>
      <w:r w:rsidR="008B626B">
        <w:rPr>
          <w:rFonts w:ascii="Bell MT" w:eastAsia="Bell MT" w:hAnsi="Bell MT" w:cs="Bell MT"/>
          <w:sz w:val="24"/>
          <w:szCs w:val="24"/>
        </w:rPr>
        <w:t>eventos</w:t>
      </w:r>
      <w:r w:rsidR="001225E5" w:rsidRPr="001225E5">
        <w:rPr>
          <w:rFonts w:ascii="Bell MT" w:eastAsia="Bell MT" w:hAnsi="Bell MT" w:cs="Bell MT"/>
          <w:sz w:val="24"/>
          <w:szCs w:val="24"/>
        </w:rPr>
        <w:t xml:space="preserve"> regionales de miembros.</w:t>
      </w:r>
      <w:r w:rsidR="008B626B">
        <w:rPr>
          <w:rFonts w:ascii="Bell MT" w:eastAsia="Bell MT" w:hAnsi="Bell MT" w:cs="Bell MT"/>
          <w:sz w:val="24"/>
          <w:szCs w:val="24"/>
        </w:rPr>
        <w:t xml:space="preserve"> </w:t>
      </w:r>
      <w:proofErr w:type="gramStart"/>
      <w:r w:rsidR="008B626B">
        <w:rPr>
          <w:rFonts w:ascii="Bell MT" w:eastAsia="Bell MT" w:hAnsi="Bell MT" w:cs="Bell MT"/>
          <w:sz w:val="24"/>
          <w:szCs w:val="24"/>
        </w:rPr>
        <w:t>por</w:t>
      </w:r>
      <w:proofErr w:type="gramEnd"/>
      <w:r w:rsidR="001225E5" w:rsidRPr="001225E5">
        <w:rPr>
          <w:rFonts w:ascii="Bell MT" w:eastAsia="Bell MT" w:hAnsi="Bell MT" w:cs="Bell MT"/>
          <w:sz w:val="24"/>
          <w:szCs w:val="24"/>
        </w:rPr>
        <w:t xml:space="preserve"> países para difundir las acciones de la </w:t>
      </w:r>
      <w:r w:rsidR="008B626B">
        <w:rPr>
          <w:rFonts w:ascii="Bell MT" w:eastAsia="Bell MT" w:hAnsi="Bell MT" w:cs="Bell MT"/>
          <w:sz w:val="24"/>
          <w:szCs w:val="24"/>
        </w:rPr>
        <w:t>Sociedad</w:t>
      </w:r>
      <w:r w:rsidR="001225E5" w:rsidRPr="001225E5">
        <w:rPr>
          <w:rFonts w:ascii="Bell MT" w:eastAsia="Bell MT" w:hAnsi="Bell MT" w:cs="Bell MT"/>
          <w:sz w:val="24"/>
          <w:szCs w:val="24"/>
        </w:rPr>
        <w:t xml:space="preserve"> y ampliar el número de socios. Se propuso la creación de la subsecretaria de Relaciones Internacionales</w:t>
      </w:r>
      <w:r w:rsidR="001225E5" w:rsidRPr="001225E5">
        <w:rPr>
          <w:rFonts w:ascii="Bell MT" w:eastAsia="Bell MT" w:hAnsi="Bell MT" w:cs="Bell MT"/>
          <w:b/>
          <w:bCs/>
          <w:sz w:val="24"/>
          <w:szCs w:val="24"/>
        </w:rPr>
        <w:t>.</w:t>
      </w:r>
      <w:r w:rsidR="001225E5">
        <w:rPr>
          <w:rFonts w:ascii="Bell MT" w:eastAsia="Bell MT" w:hAnsi="Bell MT" w:cs="Bell MT"/>
          <w:b/>
          <w:bCs/>
          <w:sz w:val="24"/>
          <w:szCs w:val="24"/>
        </w:rPr>
        <w:t xml:space="preserve"> </w:t>
      </w:r>
      <w:r w:rsidR="001225E5" w:rsidRPr="001225E5">
        <w:rPr>
          <w:rFonts w:ascii="Bell MT" w:eastAsia="Bell MT" w:hAnsi="Bell MT" w:cs="Bell MT"/>
          <w:sz w:val="24"/>
          <w:szCs w:val="24"/>
        </w:rPr>
        <w:t>Con base en las consideraciones y sugerencias de los presentes</w:t>
      </w:r>
      <w:r w:rsidR="00AA1193">
        <w:rPr>
          <w:rFonts w:ascii="Bell MT" w:eastAsia="Bell MT" w:hAnsi="Bell MT" w:cs="Bell MT"/>
          <w:sz w:val="24"/>
          <w:szCs w:val="24"/>
        </w:rPr>
        <w:t>, preliminarmente la Comisión Directiva queda compuesta por los siguientes miembros:</w:t>
      </w:r>
    </w:p>
    <w:p w:rsidR="002566EB" w:rsidRDefault="002566EB">
      <w:pPr>
        <w:jc w:val="both"/>
        <w:rPr>
          <w:rFonts w:ascii="Bell MT" w:eastAsia="Bell MT" w:hAnsi="Bell MT" w:cs="Bell MT"/>
          <w:sz w:val="24"/>
          <w:szCs w:val="24"/>
        </w:rPr>
      </w:pP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 xml:space="preserve">Presidência, Adrián Bertorello;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 xml:space="preserve">Secretario, Germán Dario Velez;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lastRenderedPageBreak/>
        <w:t xml:space="preserve">Tesoureiro, Francisco Abalo;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 xml:space="preserve">Fiscal, Irene Borges Duarte;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Vocal</w:t>
      </w:r>
      <w:r w:rsidR="00754E89">
        <w:rPr>
          <w:rFonts w:ascii="Bell MT" w:eastAsia="Bell MT" w:hAnsi="Bell MT" w:cs="Bell MT"/>
          <w:sz w:val="24"/>
          <w:szCs w:val="24"/>
        </w:rPr>
        <w:t xml:space="preserve"> 1</w:t>
      </w:r>
      <w:r w:rsidRPr="006D3D16">
        <w:rPr>
          <w:rFonts w:ascii="Bell MT" w:eastAsia="Bell MT" w:hAnsi="Bell MT" w:cs="Bell MT"/>
          <w:sz w:val="24"/>
          <w:szCs w:val="24"/>
        </w:rPr>
        <w:t xml:space="preserve">, Róbson Ramos dos Reis,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Vocal</w:t>
      </w:r>
      <w:r w:rsidR="00754E89">
        <w:rPr>
          <w:rFonts w:ascii="Bell MT" w:eastAsia="Bell MT" w:hAnsi="Bell MT" w:cs="Bell MT"/>
          <w:sz w:val="24"/>
          <w:szCs w:val="24"/>
        </w:rPr>
        <w:t xml:space="preserve"> 2</w:t>
      </w:r>
      <w:r w:rsidRPr="006D3D16">
        <w:rPr>
          <w:rFonts w:ascii="Bell MT" w:eastAsia="Bell MT" w:hAnsi="Bell MT" w:cs="Bell MT"/>
          <w:sz w:val="24"/>
          <w:szCs w:val="24"/>
        </w:rPr>
        <w:t xml:space="preserve">, Patricia Castillo Becerra,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Vocal</w:t>
      </w:r>
      <w:r w:rsidR="00754E89">
        <w:rPr>
          <w:rFonts w:ascii="Bell MT" w:eastAsia="Bell MT" w:hAnsi="Bell MT" w:cs="Bell MT"/>
          <w:sz w:val="24"/>
          <w:szCs w:val="24"/>
        </w:rPr>
        <w:t xml:space="preserve"> 3</w:t>
      </w:r>
      <w:r w:rsidRPr="006D3D16">
        <w:rPr>
          <w:rFonts w:ascii="Bell MT" w:eastAsia="Bell MT" w:hAnsi="Bell MT" w:cs="Bell MT"/>
          <w:sz w:val="24"/>
          <w:szCs w:val="24"/>
        </w:rPr>
        <w:t xml:space="preserve">, Francois Jaran-Duquette,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Vocal</w:t>
      </w:r>
      <w:r w:rsidR="00754E89">
        <w:rPr>
          <w:rFonts w:ascii="Bell MT" w:eastAsia="Bell MT" w:hAnsi="Bell MT" w:cs="Bell MT"/>
          <w:sz w:val="24"/>
          <w:szCs w:val="24"/>
        </w:rPr>
        <w:t xml:space="preserve"> 4</w:t>
      </w:r>
      <w:r w:rsidRPr="006D3D16">
        <w:rPr>
          <w:rFonts w:ascii="Bell MT" w:eastAsia="Bell MT" w:hAnsi="Bell MT" w:cs="Bell MT"/>
          <w:sz w:val="24"/>
          <w:szCs w:val="24"/>
        </w:rPr>
        <w:t xml:space="preserve">, Leticia Basso;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 xml:space="preserve">Subsecretaria de publicações, Stefano Cazzanelli,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Subsecretaria de comunicações, Andrés Gatica</w:t>
      </w:r>
      <w:r w:rsidR="008B626B">
        <w:rPr>
          <w:rFonts w:ascii="Bell MT" w:eastAsia="Bell MT" w:hAnsi="Bell MT" w:cs="Bell MT"/>
          <w:sz w:val="24"/>
          <w:szCs w:val="24"/>
        </w:rPr>
        <w:t xml:space="preserve"> Gattamelati</w:t>
      </w:r>
      <w:r w:rsidRPr="006D3D16">
        <w:rPr>
          <w:rFonts w:ascii="Bell MT" w:eastAsia="Bell MT" w:hAnsi="Bell MT" w:cs="Bell MT"/>
          <w:sz w:val="24"/>
          <w:szCs w:val="24"/>
        </w:rPr>
        <w:t xml:space="preserve">; </w:t>
      </w:r>
    </w:p>
    <w:p w:rsidR="002566EB" w:rsidRDefault="006D3D16">
      <w:pPr>
        <w:jc w:val="both"/>
        <w:rPr>
          <w:rFonts w:ascii="Bell MT" w:eastAsia="Bell MT" w:hAnsi="Bell MT" w:cs="Bell MT"/>
          <w:sz w:val="24"/>
          <w:szCs w:val="24"/>
        </w:rPr>
      </w:pPr>
      <w:r w:rsidRPr="006D3D16">
        <w:rPr>
          <w:rFonts w:ascii="Bell MT" w:eastAsia="Bell MT" w:hAnsi="Bell MT" w:cs="Bell MT"/>
          <w:sz w:val="24"/>
          <w:szCs w:val="24"/>
        </w:rPr>
        <w:t xml:space="preserve">Subsecretaria de relações internacionais, Bernardo Ainbinder. </w:t>
      </w:r>
    </w:p>
    <w:p w:rsidR="002566EB" w:rsidRDefault="002566EB">
      <w:pPr>
        <w:jc w:val="both"/>
        <w:rPr>
          <w:rFonts w:ascii="Bell MT" w:eastAsia="Bell MT" w:hAnsi="Bell MT" w:cs="Bell MT"/>
          <w:sz w:val="24"/>
          <w:szCs w:val="24"/>
        </w:rPr>
      </w:pPr>
    </w:p>
    <w:p w:rsidR="006D3D16" w:rsidRDefault="0022260F">
      <w:pPr>
        <w:jc w:val="both"/>
        <w:rPr>
          <w:rFonts w:ascii="Bell MT" w:eastAsia="Bell MT" w:hAnsi="Bell MT" w:cs="Bell MT"/>
          <w:sz w:val="24"/>
          <w:szCs w:val="24"/>
        </w:rPr>
      </w:pPr>
      <w:r w:rsidRPr="0022260F">
        <w:rPr>
          <w:rFonts w:ascii="Bell MT" w:eastAsia="Bell MT" w:hAnsi="Bell MT" w:cs="Bell MT"/>
          <w:sz w:val="24"/>
          <w:szCs w:val="24"/>
        </w:rPr>
        <w:t xml:space="preserve">La Comisión Directiva es aprobada </w:t>
      </w:r>
      <w:r w:rsidR="008B626B">
        <w:rPr>
          <w:rFonts w:ascii="Bell MT" w:eastAsia="Bell MT" w:hAnsi="Bell MT" w:cs="Bell MT"/>
          <w:sz w:val="24"/>
          <w:szCs w:val="24"/>
        </w:rPr>
        <w:t>con</w:t>
      </w:r>
      <w:r w:rsidR="006D3D16" w:rsidRPr="006D3D16">
        <w:rPr>
          <w:rFonts w:ascii="Bell MT" w:eastAsia="Bell MT" w:hAnsi="Bell MT" w:cs="Bell MT"/>
          <w:sz w:val="24"/>
          <w:szCs w:val="24"/>
        </w:rPr>
        <w:t xml:space="preserve"> 21 votos a favo</w:t>
      </w:r>
      <w:r>
        <w:rPr>
          <w:rFonts w:ascii="Bell MT" w:eastAsia="Bell MT" w:hAnsi="Bell MT" w:cs="Bell MT"/>
          <w:sz w:val="24"/>
          <w:szCs w:val="24"/>
        </w:rPr>
        <w:t>r</w:t>
      </w:r>
      <w:r w:rsidR="00754E89">
        <w:rPr>
          <w:rFonts w:ascii="Bell MT" w:eastAsia="Bell MT" w:hAnsi="Bell MT" w:cs="Bell MT"/>
          <w:sz w:val="24"/>
          <w:szCs w:val="24"/>
        </w:rPr>
        <w:t xml:space="preserve"> </w:t>
      </w:r>
      <w:r w:rsidR="008B626B">
        <w:rPr>
          <w:rFonts w:ascii="Bell MT" w:eastAsia="Bell MT" w:hAnsi="Bell MT" w:cs="Bell MT"/>
          <w:sz w:val="24"/>
          <w:szCs w:val="24"/>
        </w:rPr>
        <w:t>entre los</w:t>
      </w:r>
      <w:r w:rsidR="00754E89">
        <w:rPr>
          <w:rFonts w:ascii="Bell MT" w:eastAsia="Bell MT" w:hAnsi="Bell MT" w:cs="Bell MT"/>
          <w:sz w:val="24"/>
          <w:szCs w:val="24"/>
        </w:rPr>
        <w:t xml:space="preserve"> 29 votantes presentes.</w:t>
      </w:r>
    </w:p>
    <w:p w:rsidR="006D3D16" w:rsidRDefault="006D3D16">
      <w:pPr>
        <w:jc w:val="both"/>
        <w:rPr>
          <w:rFonts w:ascii="Bell MT" w:eastAsia="Bell MT" w:hAnsi="Bell MT" w:cs="Bell MT"/>
          <w:sz w:val="24"/>
          <w:szCs w:val="24"/>
        </w:rPr>
      </w:pPr>
    </w:p>
    <w:p w:rsidR="002566EB" w:rsidRDefault="008B626B">
      <w:pPr>
        <w:jc w:val="both"/>
        <w:rPr>
          <w:rFonts w:ascii="Bell MT" w:eastAsia="Bell MT" w:hAnsi="Bell MT" w:cs="Bell MT"/>
          <w:sz w:val="24"/>
          <w:szCs w:val="24"/>
        </w:rPr>
      </w:pPr>
      <w:r>
        <w:rPr>
          <w:rFonts w:ascii="Bell MT" w:eastAsia="Bell MT" w:hAnsi="Bell MT" w:cs="Bell MT"/>
          <w:b/>
          <w:bCs/>
          <w:sz w:val="24"/>
          <w:szCs w:val="24"/>
        </w:rPr>
        <w:t>Orden del día</w:t>
      </w:r>
      <w:r w:rsidR="001225E5" w:rsidRPr="001225E5">
        <w:rPr>
          <w:rFonts w:ascii="Bell MT" w:eastAsia="Bell MT" w:hAnsi="Bell MT" w:cs="Bell MT"/>
          <w:b/>
          <w:bCs/>
          <w:sz w:val="24"/>
          <w:szCs w:val="24"/>
        </w:rPr>
        <w:t xml:space="preserve"> 5: Organización del VII Congreso Internacional del SIEH. </w:t>
      </w:r>
      <w:r w:rsidR="001225E5" w:rsidRPr="001225E5">
        <w:rPr>
          <w:rFonts w:ascii="Bell MT" w:eastAsia="Bell MT" w:hAnsi="Bell MT" w:cs="Bell MT"/>
          <w:sz w:val="24"/>
          <w:szCs w:val="24"/>
        </w:rPr>
        <w:t>El Dr. Abalo informa la voluntad de organizar el próximo congreso en el año 2023 en Chile. La propuesta fue aprobada.</w:t>
      </w:r>
    </w:p>
    <w:p w:rsidR="008B626B" w:rsidRPr="001225E5" w:rsidRDefault="008B626B">
      <w:pPr>
        <w:jc w:val="both"/>
        <w:rPr>
          <w:rFonts w:ascii="Bell MT" w:eastAsia="Bell MT" w:hAnsi="Bell MT" w:cs="Bell MT"/>
          <w:sz w:val="24"/>
          <w:szCs w:val="24"/>
        </w:rPr>
      </w:pPr>
    </w:p>
    <w:p w:rsidR="0022260F" w:rsidRDefault="008B626B">
      <w:pPr>
        <w:jc w:val="both"/>
        <w:rPr>
          <w:rFonts w:ascii="Bell MT" w:eastAsia="Bell MT" w:hAnsi="Bell MT" w:cs="Bell MT"/>
          <w:sz w:val="24"/>
          <w:szCs w:val="24"/>
        </w:rPr>
      </w:pPr>
      <w:r>
        <w:rPr>
          <w:rFonts w:ascii="Bell MT" w:eastAsia="Bell MT" w:hAnsi="Bell MT" w:cs="Bell MT"/>
          <w:b/>
          <w:bCs/>
          <w:sz w:val="24"/>
          <w:szCs w:val="24"/>
        </w:rPr>
        <w:t>Orden deñl día</w:t>
      </w:r>
      <w:r w:rsidR="001225E5" w:rsidRPr="001225E5">
        <w:rPr>
          <w:rFonts w:ascii="Bell MT" w:eastAsia="Bell MT" w:hAnsi="Bell MT" w:cs="Bell MT"/>
          <w:b/>
          <w:bCs/>
          <w:sz w:val="24"/>
          <w:szCs w:val="24"/>
        </w:rPr>
        <w:t xml:space="preserve"> 6. Propuestas y varias. </w:t>
      </w:r>
      <w:r w:rsidR="001225E5" w:rsidRPr="001225E5">
        <w:rPr>
          <w:rFonts w:ascii="Bell MT" w:eastAsia="Bell MT" w:hAnsi="Bell MT" w:cs="Bell MT"/>
          <w:sz w:val="24"/>
          <w:szCs w:val="24"/>
        </w:rPr>
        <w:t xml:space="preserve">La Dra. Jiménez pregunta si podría haber un sistema para notificar el pago de cuotas. El Dr. Ainbinder considera que </w:t>
      </w:r>
      <w:r>
        <w:rPr>
          <w:rFonts w:ascii="Bell MT" w:eastAsia="Bell MT" w:hAnsi="Bell MT" w:cs="Bell MT"/>
          <w:sz w:val="24"/>
          <w:szCs w:val="24"/>
        </w:rPr>
        <w:t xml:space="preserve">es </w:t>
      </w:r>
      <w:r w:rsidR="001225E5" w:rsidRPr="001225E5">
        <w:rPr>
          <w:rFonts w:ascii="Bell MT" w:eastAsia="Bell MT" w:hAnsi="Bell MT" w:cs="Bell MT"/>
          <w:sz w:val="24"/>
          <w:szCs w:val="24"/>
        </w:rPr>
        <w:t xml:space="preserve">una pregunta muy importante </w:t>
      </w:r>
      <w:r>
        <w:rPr>
          <w:rFonts w:ascii="Bell MT" w:eastAsia="Bell MT" w:hAnsi="Bell MT" w:cs="Bell MT"/>
          <w:sz w:val="24"/>
          <w:szCs w:val="24"/>
        </w:rPr>
        <w:t>y</w:t>
      </w:r>
      <w:r w:rsidR="001225E5" w:rsidRPr="001225E5">
        <w:rPr>
          <w:rFonts w:ascii="Bell MT" w:eastAsia="Bell MT" w:hAnsi="Bell MT" w:cs="Bell MT"/>
          <w:sz w:val="24"/>
          <w:szCs w:val="24"/>
        </w:rPr>
        <w:t xml:space="preserve"> que debe haber una fecha de vencimiento para el pago de las cuotas y un sistema de información de recordatorio para los miembros. El Dr. Abalo le agradece el apoyo que ha recibido durante todo el mandato que está llegando a su fin, informándole que debe </w:t>
      </w:r>
      <w:r>
        <w:rPr>
          <w:rFonts w:ascii="Bell MT" w:eastAsia="Bell MT" w:hAnsi="Bell MT" w:cs="Bell MT"/>
          <w:sz w:val="24"/>
          <w:szCs w:val="24"/>
        </w:rPr>
        <w:t>abandonar la reunión</w:t>
      </w:r>
      <w:r w:rsidR="001225E5" w:rsidRPr="001225E5">
        <w:rPr>
          <w:rFonts w:ascii="Bell MT" w:eastAsia="Bell MT" w:hAnsi="Bell MT" w:cs="Bell MT"/>
          <w:sz w:val="24"/>
          <w:szCs w:val="24"/>
        </w:rPr>
        <w:t xml:space="preserve">. El Dr. Bertorello asume la dirección de la asamblea. La Dra. Luisa Paz informa la intención de organizar el segundo congreso nacional del SIEH en Zaragoza, España, presencial y online en noviembre de 2022. El Dr. Contrerás enfatiza la necesidad de actualizar los estatutos, por ejemplo, en el caso de responsabilidad exclusiva </w:t>
      </w:r>
      <w:proofErr w:type="gramStart"/>
      <w:r w:rsidR="001225E5" w:rsidRPr="001225E5">
        <w:rPr>
          <w:rFonts w:ascii="Bell MT" w:eastAsia="Bell MT" w:hAnsi="Bell MT" w:cs="Bell MT"/>
          <w:sz w:val="24"/>
          <w:szCs w:val="24"/>
        </w:rPr>
        <w:t>de la socios fundadores</w:t>
      </w:r>
      <w:proofErr w:type="gramEnd"/>
      <w:r w:rsidR="001225E5" w:rsidRPr="001225E5">
        <w:rPr>
          <w:rFonts w:ascii="Bell MT" w:eastAsia="Bell MT" w:hAnsi="Bell MT" w:cs="Bell MT"/>
          <w:sz w:val="24"/>
          <w:szCs w:val="24"/>
        </w:rPr>
        <w:t xml:space="preserve"> en la atribución del Premio Franco Volpi. La Dra. Borges Duarte informa la organización en 2022, en Évora, de un </w:t>
      </w:r>
      <w:r>
        <w:rPr>
          <w:rFonts w:ascii="Bell MT" w:eastAsia="Bell MT" w:hAnsi="Bell MT" w:cs="Bell MT"/>
          <w:sz w:val="24"/>
          <w:szCs w:val="24"/>
        </w:rPr>
        <w:t>congreso</w:t>
      </w:r>
      <w:r w:rsidR="001225E5" w:rsidRPr="001225E5">
        <w:rPr>
          <w:rFonts w:ascii="Bell MT" w:eastAsia="Bell MT" w:hAnsi="Bell MT" w:cs="Bell MT"/>
          <w:sz w:val="24"/>
          <w:szCs w:val="24"/>
        </w:rPr>
        <w:t xml:space="preserve"> heideggeriano dedicado al décimo aniversario de</w:t>
      </w:r>
      <w:r>
        <w:rPr>
          <w:rFonts w:ascii="Bell MT" w:eastAsia="Bell MT" w:hAnsi="Bell MT" w:cs="Bell MT"/>
          <w:sz w:val="24"/>
          <w:szCs w:val="24"/>
        </w:rPr>
        <w:t>l</w:t>
      </w:r>
      <w:r w:rsidR="001225E5" w:rsidRPr="001225E5">
        <w:rPr>
          <w:rFonts w:ascii="Bell MT" w:eastAsia="Bell MT" w:hAnsi="Bell MT" w:cs="Bell MT"/>
          <w:sz w:val="24"/>
          <w:szCs w:val="24"/>
        </w:rPr>
        <w:t xml:space="preserve"> Natorp-Berich</w:t>
      </w:r>
      <w:r>
        <w:rPr>
          <w:rFonts w:ascii="Bell MT" w:eastAsia="Bell MT" w:hAnsi="Bell MT" w:cs="Bell MT"/>
          <w:sz w:val="24"/>
          <w:szCs w:val="24"/>
        </w:rPr>
        <w:t>t</w:t>
      </w:r>
      <w:r w:rsidR="001225E5" w:rsidRPr="001225E5">
        <w:rPr>
          <w:rFonts w:ascii="Bell MT" w:eastAsia="Bell MT" w:hAnsi="Bell MT" w:cs="Bell MT"/>
          <w:sz w:val="24"/>
          <w:szCs w:val="24"/>
        </w:rPr>
        <w:t xml:space="preserve">, en persona y en línea, probablemente en mayo. El Dr. Bertorello informa la intención de coordinar los </w:t>
      </w:r>
      <w:r>
        <w:rPr>
          <w:rFonts w:ascii="Bell MT" w:eastAsia="Bell MT" w:hAnsi="Bell MT" w:cs="Bell MT"/>
          <w:sz w:val="24"/>
          <w:szCs w:val="24"/>
        </w:rPr>
        <w:t>coloquios</w:t>
      </w:r>
      <w:r w:rsidR="001225E5" w:rsidRPr="001225E5">
        <w:rPr>
          <w:rFonts w:ascii="Bell MT" w:eastAsia="Bell MT" w:hAnsi="Bell MT" w:cs="Bell MT"/>
          <w:sz w:val="24"/>
          <w:szCs w:val="24"/>
        </w:rPr>
        <w:t xml:space="preserve"> nacionales, con un calendario que contempla la no coincidencia de eventos, agregando que planea realizar el </w:t>
      </w:r>
      <w:r>
        <w:rPr>
          <w:rFonts w:ascii="Bell MT" w:eastAsia="Bell MT" w:hAnsi="Bell MT" w:cs="Bell MT"/>
          <w:sz w:val="24"/>
          <w:szCs w:val="24"/>
        </w:rPr>
        <w:t>congreso en argentina</w:t>
      </w:r>
      <w:r w:rsidR="001225E5" w:rsidRPr="001225E5">
        <w:rPr>
          <w:rFonts w:ascii="Bell MT" w:eastAsia="Bell MT" w:hAnsi="Bell MT" w:cs="Bell MT"/>
          <w:sz w:val="24"/>
          <w:szCs w:val="24"/>
        </w:rPr>
        <w:t xml:space="preserve"> en l</w:t>
      </w:r>
      <w:r>
        <w:rPr>
          <w:rFonts w:ascii="Bell MT" w:eastAsia="Bell MT" w:hAnsi="Bell MT" w:cs="Bell MT"/>
          <w:sz w:val="24"/>
          <w:szCs w:val="24"/>
        </w:rPr>
        <w:t xml:space="preserve">a Universidad de San Martín. El Dr. </w:t>
      </w:r>
      <w:r w:rsidR="001225E5" w:rsidRPr="001225E5">
        <w:rPr>
          <w:rFonts w:ascii="Bell MT" w:eastAsia="Bell MT" w:hAnsi="Bell MT" w:cs="Bell MT"/>
          <w:sz w:val="24"/>
          <w:szCs w:val="24"/>
        </w:rPr>
        <w:t xml:space="preserve">Jean Orejarena informa que también está previsto un taller </w:t>
      </w:r>
      <w:r>
        <w:rPr>
          <w:rFonts w:ascii="Bell MT" w:eastAsia="Bell MT" w:hAnsi="Bell MT" w:cs="Bell MT"/>
          <w:sz w:val="24"/>
          <w:szCs w:val="24"/>
        </w:rPr>
        <w:t xml:space="preserve">de lectura </w:t>
      </w:r>
      <w:r w:rsidR="001225E5" w:rsidRPr="001225E5">
        <w:rPr>
          <w:rFonts w:ascii="Bell MT" w:eastAsia="Bell MT" w:hAnsi="Bell MT" w:cs="Bell MT"/>
          <w:sz w:val="24"/>
          <w:szCs w:val="24"/>
        </w:rPr>
        <w:t>en México para</w:t>
      </w:r>
      <w:r>
        <w:rPr>
          <w:rFonts w:ascii="Bell MT" w:eastAsia="Bell MT" w:hAnsi="Bell MT" w:cs="Bell MT"/>
          <w:sz w:val="24"/>
          <w:szCs w:val="24"/>
        </w:rPr>
        <w:t xml:space="preserve"> junio de 2022 sobre</w:t>
      </w:r>
      <w:r w:rsidR="001225E5" w:rsidRPr="001225E5">
        <w:rPr>
          <w:rFonts w:ascii="Bell MT" w:eastAsia="Bell MT" w:hAnsi="Bell MT" w:cs="Bell MT"/>
          <w:sz w:val="24"/>
          <w:szCs w:val="24"/>
        </w:rPr>
        <w:t xml:space="preserve"> </w:t>
      </w:r>
      <w:r>
        <w:rPr>
          <w:rFonts w:ascii="Bell MT" w:eastAsia="Bell MT" w:hAnsi="Bell MT" w:cs="Bell MT"/>
          <w:sz w:val="24"/>
          <w:szCs w:val="24"/>
        </w:rPr>
        <w:t>el Nato</w:t>
      </w:r>
      <w:r w:rsidR="001225E5" w:rsidRPr="001225E5">
        <w:rPr>
          <w:rFonts w:ascii="Bell MT" w:eastAsia="Bell MT" w:hAnsi="Bell MT" w:cs="Bell MT"/>
          <w:sz w:val="24"/>
          <w:szCs w:val="24"/>
        </w:rPr>
        <w:t>r</w:t>
      </w:r>
      <w:r>
        <w:rPr>
          <w:rFonts w:ascii="Bell MT" w:eastAsia="Bell MT" w:hAnsi="Bell MT" w:cs="Bell MT"/>
          <w:sz w:val="24"/>
          <w:szCs w:val="24"/>
        </w:rPr>
        <w:t>p</w:t>
      </w:r>
      <w:r w:rsidR="001225E5" w:rsidRPr="001225E5">
        <w:rPr>
          <w:rFonts w:ascii="Bell MT" w:eastAsia="Bell MT" w:hAnsi="Bell MT" w:cs="Bell MT"/>
          <w:sz w:val="24"/>
          <w:szCs w:val="24"/>
        </w:rPr>
        <w:t>-Berich</w:t>
      </w:r>
      <w:r>
        <w:rPr>
          <w:rFonts w:ascii="Bell MT" w:eastAsia="Bell MT" w:hAnsi="Bell MT" w:cs="Bell MT"/>
          <w:sz w:val="24"/>
          <w:szCs w:val="24"/>
        </w:rPr>
        <w:t>t</w:t>
      </w:r>
      <w:r w:rsidR="001225E5" w:rsidRPr="001225E5">
        <w:rPr>
          <w:rFonts w:ascii="Bell MT" w:eastAsia="Bell MT" w:hAnsi="Bell MT" w:cs="Bell MT"/>
          <w:sz w:val="24"/>
          <w:szCs w:val="24"/>
        </w:rPr>
        <w:t xml:space="preserve"> y </w:t>
      </w:r>
      <w:r>
        <w:rPr>
          <w:rFonts w:ascii="Bell MT" w:eastAsia="Bell MT" w:hAnsi="Bell MT" w:cs="Bell MT"/>
          <w:sz w:val="24"/>
          <w:szCs w:val="24"/>
        </w:rPr>
        <w:t xml:space="preserve">sobre el </w:t>
      </w:r>
      <w:r w:rsidR="001225E5" w:rsidRPr="001225E5">
        <w:rPr>
          <w:rFonts w:ascii="Bell MT" w:eastAsia="Bell MT" w:hAnsi="Bell MT" w:cs="Bell MT"/>
          <w:sz w:val="24"/>
          <w:szCs w:val="24"/>
        </w:rPr>
        <w:t>De Anima.</w:t>
      </w:r>
    </w:p>
    <w:p w:rsidR="001225E5" w:rsidRPr="001225E5" w:rsidRDefault="001225E5">
      <w:pPr>
        <w:jc w:val="both"/>
        <w:rPr>
          <w:rFonts w:ascii="Bell MT" w:eastAsia="Bell MT" w:hAnsi="Bell MT" w:cs="Bell MT"/>
          <w:sz w:val="24"/>
          <w:szCs w:val="24"/>
        </w:rPr>
      </w:pPr>
    </w:p>
    <w:p w:rsidR="0022260F" w:rsidRDefault="0022260F">
      <w:pPr>
        <w:jc w:val="both"/>
        <w:rPr>
          <w:rFonts w:ascii="Bell MT" w:eastAsia="Bell MT" w:hAnsi="Bell MT" w:cs="Bell MT"/>
          <w:sz w:val="24"/>
          <w:szCs w:val="24"/>
        </w:rPr>
      </w:pPr>
      <w:r>
        <w:rPr>
          <w:rFonts w:ascii="Bell MT" w:eastAsia="Bell MT" w:hAnsi="Bell MT" w:cs="Bell MT"/>
          <w:sz w:val="24"/>
          <w:szCs w:val="24"/>
        </w:rPr>
        <w:t xml:space="preserve">El nuevo presidente Dr. Adrián Bertorello toma la palabra y se dirige a la asamblea agradeciendo su nombramiento y abordando los desafíos futuros y su compromiso irrestricto para dar debida cuenta de ellos. </w:t>
      </w:r>
    </w:p>
    <w:p w:rsidR="0022260F" w:rsidRDefault="0022260F">
      <w:pPr>
        <w:jc w:val="both"/>
        <w:rPr>
          <w:rFonts w:ascii="Bell MT" w:eastAsia="Bell MT" w:hAnsi="Bell MT" w:cs="Bell MT"/>
          <w:sz w:val="24"/>
          <w:szCs w:val="24"/>
        </w:rPr>
      </w:pPr>
    </w:p>
    <w:p w:rsidR="00A97EAF" w:rsidRDefault="00A97EAF">
      <w:pPr>
        <w:jc w:val="both"/>
        <w:rPr>
          <w:rFonts w:ascii="Bell MT" w:eastAsia="Bell MT" w:hAnsi="Bell MT" w:cs="Bell MT"/>
          <w:sz w:val="24"/>
          <w:szCs w:val="24"/>
        </w:rPr>
      </w:pPr>
    </w:p>
    <w:p w:rsidR="00A97EAF" w:rsidRDefault="00362B26">
      <w:pPr>
        <w:jc w:val="both"/>
        <w:rPr>
          <w:rFonts w:ascii="Bell MT" w:eastAsia="Bell MT" w:hAnsi="Bell MT" w:cs="Bell MT"/>
          <w:sz w:val="24"/>
          <w:szCs w:val="24"/>
        </w:rPr>
      </w:pPr>
      <w:r>
        <w:rPr>
          <w:rFonts w:ascii="Bell MT" w:eastAsia="Bell MT" w:hAnsi="Bell MT" w:cs="Bell MT"/>
          <w:sz w:val="24"/>
          <w:szCs w:val="24"/>
        </w:rPr>
        <w:t>Con ello se da por finalizada la V</w:t>
      </w:r>
      <w:r w:rsidR="0022260F">
        <w:rPr>
          <w:rFonts w:ascii="Bell MT" w:eastAsia="Bell MT" w:hAnsi="Bell MT" w:cs="Bell MT"/>
          <w:sz w:val="24"/>
          <w:szCs w:val="24"/>
        </w:rPr>
        <w:t>I</w:t>
      </w:r>
      <w:r>
        <w:rPr>
          <w:rFonts w:ascii="Bell MT" w:eastAsia="Bell MT" w:hAnsi="Bell MT" w:cs="Bell MT"/>
          <w:sz w:val="24"/>
          <w:szCs w:val="24"/>
        </w:rPr>
        <w:t>I Asamble</w:t>
      </w:r>
      <w:r w:rsidR="008B626B">
        <w:rPr>
          <w:rFonts w:ascii="Bell MT" w:eastAsia="Bell MT" w:hAnsi="Bell MT" w:cs="Bell MT"/>
          <w:sz w:val="24"/>
          <w:szCs w:val="24"/>
        </w:rPr>
        <w:t>a</w:t>
      </w:r>
      <w:r>
        <w:rPr>
          <w:rFonts w:ascii="Bell MT" w:eastAsia="Bell MT" w:hAnsi="Bell MT" w:cs="Bell MT"/>
          <w:sz w:val="24"/>
          <w:szCs w:val="24"/>
        </w:rPr>
        <w:t xml:space="preserve"> Ordinaria de Miembros de la Sociedad </w:t>
      </w:r>
    </w:p>
    <w:sectPr w:rsidR="00A97EAF" w:rsidSect="00541EFB">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A97EAF"/>
    <w:rsid w:val="00034AC9"/>
    <w:rsid w:val="0012229B"/>
    <w:rsid w:val="001225E5"/>
    <w:rsid w:val="0016350C"/>
    <w:rsid w:val="0022260F"/>
    <w:rsid w:val="002566EB"/>
    <w:rsid w:val="002C68CF"/>
    <w:rsid w:val="003162A3"/>
    <w:rsid w:val="00362B26"/>
    <w:rsid w:val="004269E1"/>
    <w:rsid w:val="00541EFB"/>
    <w:rsid w:val="00585099"/>
    <w:rsid w:val="006A0A0D"/>
    <w:rsid w:val="006D3D16"/>
    <w:rsid w:val="00754E89"/>
    <w:rsid w:val="008B626B"/>
    <w:rsid w:val="00A97EAF"/>
    <w:rsid w:val="00AA1193"/>
    <w:rsid w:val="00B62FF1"/>
    <w:rsid w:val="00C3398D"/>
    <w:rsid w:val="00C54C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EFB"/>
  </w:style>
  <w:style w:type="paragraph" w:styleId="Heading1">
    <w:name w:val="heading 1"/>
    <w:basedOn w:val="Normal"/>
    <w:next w:val="Normal"/>
    <w:uiPriority w:val="9"/>
    <w:qFormat/>
    <w:rsid w:val="00541EFB"/>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541EFB"/>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541EFB"/>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541EFB"/>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541EFB"/>
    <w:pPr>
      <w:keepNext/>
      <w:keepLines/>
      <w:spacing w:before="240" w:after="80"/>
      <w:outlineLvl w:val="4"/>
    </w:pPr>
    <w:rPr>
      <w:color w:val="666666"/>
    </w:rPr>
  </w:style>
  <w:style w:type="paragraph" w:styleId="Heading6">
    <w:name w:val="heading 6"/>
    <w:basedOn w:val="Normal"/>
    <w:next w:val="Normal"/>
    <w:uiPriority w:val="9"/>
    <w:semiHidden/>
    <w:unhideWhenUsed/>
    <w:qFormat/>
    <w:rsid w:val="00541EF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41EFB"/>
    <w:tblPr>
      <w:tblCellMar>
        <w:top w:w="0" w:type="dxa"/>
        <w:left w:w="0" w:type="dxa"/>
        <w:bottom w:w="0" w:type="dxa"/>
        <w:right w:w="0" w:type="dxa"/>
      </w:tblCellMar>
    </w:tblPr>
  </w:style>
  <w:style w:type="paragraph" w:styleId="Title">
    <w:name w:val="Title"/>
    <w:basedOn w:val="Normal"/>
    <w:next w:val="Normal"/>
    <w:uiPriority w:val="10"/>
    <w:qFormat/>
    <w:rsid w:val="00541EFB"/>
    <w:pPr>
      <w:keepNext/>
      <w:keepLines/>
      <w:spacing w:after="60"/>
    </w:pPr>
    <w:rPr>
      <w:sz w:val="52"/>
      <w:szCs w:val="52"/>
    </w:rPr>
  </w:style>
  <w:style w:type="paragraph" w:styleId="Subtitle">
    <w:name w:val="Subtitle"/>
    <w:basedOn w:val="Normal"/>
    <w:next w:val="Normal"/>
    <w:uiPriority w:val="11"/>
    <w:qFormat/>
    <w:rsid w:val="00541EFB"/>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163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5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4</Pages>
  <Words>1731</Words>
  <Characters>9867</Characters>
  <Application>Microsoft Office Word</Application>
  <DocSecurity>0</DocSecurity>
  <Lines>82</Lines>
  <Paragraphs>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Andrés G.</cp:lastModifiedBy>
  <cp:revision>9</cp:revision>
  <dcterms:created xsi:type="dcterms:W3CDTF">2021-10-12T11:28:00Z</dcterms:created>
  <dcterms:modified xsi:type="dcterms:W3CDTF">2021-10-13T06:30:00Z</dcterms:modified>
</cp:coreProperties>
</file>